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D3" w:rsidRPr="00453E6B" w:rsidRDefault="005F0CD3" w:rsidP="005F0CD3">
      <w:pPr>
        <w:shd w:val="clear" w:color="auto" w:fill="FFFFFF"/>
        <w:ind w:right="-40"/>
        <w:jc w:val="right"/>
        <w:outlineLvl w:val="0"/>
        <w:rPr>
          <w:b/>
          <w:bCs/>
          <w:i/>
          <w:color w:val="000000"/>
          <w:spacing w:val="1"/>
          <w:sz w:val="32"/>
          <w:szCs w:val="32"/>
          <w:u w:val="single"/>
        </w:rPr>
      </w:pPr>
      <w:r w:rsidRPr="00453E6B">
        <w:rPr>
          <w:b/>
          <w:bCs/>
          <w:i/>
          <w:color w:val="000000"/>
          <w:spacing w:val="1"/>
          <w:sz w:val="32"/>
          <w:szCs w:val="32"/>
          <w:u w:val="single"/>
        </w:rPr>
        <w:t>ПРОЕКТ</w:t>
      </w:r>
    </w:p>
    <w:p w:rsidR="005F0CD3" w:rsidRDefault="005F0CD3" w:rsidP="005F0CD3">
      <w:pPr>
        <w:shd w:val="clear" w:color="auto" w:fill="FFFFFF"/>
        <w:ind w:right="-40"/>
        <w:jc w:val="center"/>
        <w:outlineLvl w:val="0"/>
        <w:rPr>
          <w:b/>
          <w:bCs/>
          <w:color w:val="000000"/>
          <w:spacing w:val="1"/>
          <w:sz w:val="24"/>
          <w:szCs w:val="24"/>
        </w:rPr>
      </w:pPr>
    </w:p>
    <w:p w:rsidR="005F0CD3" w:rsidRPr="0059653A" w:rsidRDefault="005F0CD3" w:rsidP="005F0CD3">
      <w:pPr>
        <w:shd w:val="clear" w:color="auto" w:fill="FFFFFF"/>
        <w:ind w:right="-40"/>
        <w:jc w:val="center"/>
        <w:outlineLvl w:val="0"/>
        <w:rPr>
          <w:b/>
          <w:color w:val="000000"/>
          <w:spacing w:val="1"/>
          <w:sz w:val="24"/>
          <w:szCs w:val="24"/>
        </w:rPr>
      </w:pPr>
      <w:r w:rsidRPr="006F12AB">
        <w:rPr>
          <w:b/>
          <w:bCs/>
          <w:color w:val="000000"/>
          <w:spacing w:val="1"/>
          <w:sz w:val="24"/>
          <w:szCs w:val="24"/>
        </w:rPr>
        <w:t>ДОГОВОР</w:t>
      </w:r>
    </w:p>
    <w:p w:rsidR="005F0CD3" w:rsidRPr="0059653A" w:rsidRDefault="005F0CD3" w:rsidP="005F0CD3">
      <w:pPr>
        <w:shd w:val="clear" w:color="auto" w:fill="FFFFFF"/>
        <w:ind w:right="-40"/>
        <w:jc w:val="center"/>
        <w:outlineLvl w:val="0"/>
        <w:rPr>
          <w:b/>
          <w:color w:val="000000"/>
          <w:spacing w:val="-2"/>
          <w:sz w:val="24"/>
          <w:szCs w:val="24"/>
        </w:rPr>
      </w:pPr>
      <w:r w:rsidRPr="0059653A">
        <w:rPr>
          <w:b/>
          <w:color w:val="000000"/>
          <w:spacing w:val="-2"/>
          <w:sz w:val="24"/>
          <w:szCs w:val="24"/>
        </w:rPr>
        <w:t>купли-продажи №</w:t>
      </w:r>
      <w:r>
        <w:rPr>
          <w:b/>
          <w:color w:val="000000"/>
          <w:spacing w:val="-2"/>
          <w:sz w:val="24"/>
          <w:szCs w:val="24"/>
          <w:u w:val="single"/>
        </w:rPr>
        <w:t>______________</w:t>
      </w:r>
    </w:p>
    <w:p w:rsidR="005F0CD3" w:rsidRPr="0059653A" w:rsidRDefault="005F0CD3" w:rsidP="005F0CD3">
      <w:pPr>
        <w:shd w:val="clear" w:color="auto" w:fill="FFFFFF"/>
        <w:ind w:right="-42"/>
        <w:jc w:val="center"/>
        <w:outlineLvl w:val="0"/>
        <w:rPr>
          <w:b/>
          <w:color w:val="000000"/>
          <w:spacing w:val="-2"/>
          <w:sz w:val="24"/>
          <w:szCs w:val="24"/>
        </w:rPr>
      </w:pPr>
    </w:p>
    <w:p w:rsidR="005F0CD3" w:rsidRPr="004C4239" w:rsidRDefault="005F0CD3" w:rsidP="005F0CD3">
      <w:pPr>
        <w:shd w:val="clear" w:color="auto" w:fill="FFFFFF"/>
        <w:tabs>
          <w:tab w:val="left" w:pos="6485"/>
          <w:tab w:val="left" w:leader="underscore" w:pos="9923"/>
        </w:tabs>
        <w:jc w:val="center"/>
        <w:rPr>
          <w:sz w:val="24"/>
          <w:szCs w:val="24"/>
        </w:rPr>
      </w:pPr>
      <w:r w:rsidRPr="004C4239">
        <w:rPr>
          <w:color w:val="000000"/>
          <w:spacing w:val="-1"/>
          <w:sz w:val="24"/>
          <w:szCs w:val="24"/>
        </w:rPr>
        <w:t xml:space="preserve">г. </w:t>
      </w:r>
      <w:r>
        <w:rPr>
          <w:color w:val="000000"/>
          <w:spacing w:val="-1"/>
          <w:sz w:val="24"/>
          <w:szCs w:val="24"/>
        </w:rPr>
        <w:t>Санкт-Петербург</w:t>
      </w:r>
      <w:r w:rsidRPr="004C4239">
        <w:rPr>
          <w:color w:val="000000"/>
          <w:spacing w:val="-1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pacing w:val="-1"/>
          <w:sz w:val="24"/>
          <w:szCs w:val="24"/>
        </w:rPr>
        <w:t xml:space="preserve">      </w:t>
      </w:r>
      <w:r w:rsidRPr="004C4239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  </w:t>
      </w:r>
      <w:proofErr w:type="gramStart"/>
      <w:r>
        <w:rPr>
          <w:color w:val="000000"/>
          <w:spacing w:val="-1"/>
          <w:sz w:val="24"/>
          <w:szCs w:val="24"/>
        </w:rPr>
        <w:t xml:space="preserve">   </w:t>
      </w:r>
      <w:r w:rsidRPr="004C4239">
        <w:rPr>
          <w:color w:val="000000"/>
          <w:spacing w:val="-1"/>
          <w:sz w:val="24"/>
          <w:szCs w:val="24"/>
        </w:rPr>
        <w:t>«</w:t>
      </w:r>
      <w:proofErr w:type="gramEnd"/>
      <w:r w:rsidRPr="004C4239">
        <w:rPr>
          <w:color w:val="000000"/>
          <w:spacing w:val="-1"/>
          <w:sz w:val="24"/>
          <w:szCs w:val="24"/>
        </w:rPr>
        <w:t>__» ________ 20</w:t>
      </w:r>
      <w:r w:rsidR="008E7548">
        <w:rPr>
          <w:color w:val="000000"/>
          <w:spacing w:val="-1"/>
          <w:sz w:val="24"/>
          <w:szCs w:val="24"/>
        </w:rPr>
        <w:t>2</w:t>
      </w:r>
      <w:r w:rsidR="00783ECD">
        <w:rPr>
          <w:color w:val="000000"/>
          <w:spacing w:val="-1"/>
          <w:sz w:val="24"/>
          <w:szCs w:val="24"/>
        </w:rPr>
        <w:t>6</w:t>
      </w:r>
      <w:r w:rsidRPr="004C4239">
        <w:rPr>
          <w:color w:val="000000"/>
          <w:spacing w:val="-1"/>
          <w:sz w:val="24"/>
          <w:szCs w:val="24"/>
        </w:rPr>
        <w:t xml:space="preserve"> года</w:t>
      </w:r>
    </w:p>
    <w:p w:rsidR="005F0CD3" w:rsidRPr="00035E1A" w:rsidRDefault="005F0CD3" w:rsidP="008E7548">
      <w:pPr>
        <w:shd w:val="clear" w:color="auto" w:fill="FFFFFF"/>
        <w:ind w:left="180" w:right="257"/>
        <w:jc w:val="both"/>
        <w:rPr>
          <w:b/>
          <w:bCs/>
          <w:sz w:val="24"/>
          <w:szCs w:val="24"/>
        </w:rPr>
      </w:pPr>
    </w:p>
    <w:p w:rsidR="005F0CD3" w:rsidRPr="00783ECD" w:rsidRDefault="005F0CD3" w:rsidP="00B4782A">
      <w:pPr>
        <w:pStyle w:val="Default"/>
        <w:jc w:val="both"/>
        <w:rPr>
          <w:b/>
        </w:rPr>
      </w:pPr>
      <w:r w:rsidRPr="00FB714E">
        <w:t xml:space="preserve"> </w:t>
      </w:r>
      <w:r w:rsidR="00126D1D">
        <w:tab/>
      </w:r>
      <w:r w:rsidR="00BA7830">
        <w:rPr>
          <w:b/>
        </w:rPr>
        <w:t>Общество с ограниченной ответственностью</w:t>
      </w:r>
      <w:r w:rsidR="008E7548" w:rsidRPr="008E7548">
        <w:rPr>
          <w:b/>
        </w:rPr>
        <w:t xml:space="preserve"> «</w:t>
      </w:r>
      <w:r w:rsidR="00783ECD">
        <w:rPr>
          <w:b/>
        </w:rPr>
        <w:t>Шельф</w:t>
      </w:r>
      <w:r w:rsidR="003B7781" w:rsidRPr="008E7548">
        <w:rPr>
          <w:b/>
        </w:rPr>
        <w:t>»</w:t>
      </w:r>
      <w:r w:rsidR="00B4782A">
        <w:rPr>
          <w:b/>
        </w:rPr>
        <w:t xml:space="preserve"> (Далее ООО «</w:t>
      </w:r>
      <w:r w:rsidR="00783ECD">
        <w:rPr>
          <w:b/>
        </w:rPr>
        <w:t>Шельф</w:t>
      </w:r>
      <w:r w:rsidR="00B96412">
        <w:rPr>
          <w:b/>
        </w:rPr>
        <w:t>»)</w:t>
      </w:r>
      <w:r w:rsidR="00AB52F6">
        <w:rPr>
          <w:b/>
        </w:rPr>
        <w:t xml:space="preserve"> </w:t>
      </w:r>
      <w:r w:rsidR="00783ECD" w:rsidRPr="0090179F">
        <w:rPr>
          <w:rStyle w:val="FontStyle16"/>
        </w:rPr>
        <w:t>(</w:t>
      </w:r>
      <w:r w:rsidR="00783ECD" w:rsidRPr="00E051CC">
        <w:rPr>
          <w:rStyle w:val="FontStyle16"/>
        </w:rPr>
        <w:t xml:space="preserve">ОГРН 1107847324287, ИНН 7801530186, юридический адрес: </w:t>
      </w:r>
      <w:r w:rsidR="00783ECD" w:rsidRPr="00783ECD">
        <w:rPr>
          <w:rStyle w:val="FontStyle16"/>
          <w:sz w:val="24"/>
          <w:szCs w:val="24"/>
        </w:rPr>
        <w:t>194358, город Санкт-Петербург, ул. Фёдора Абрамова, д. 4 литера А, кв. 179</w:t>
      </w:r>
      <w:r w:rsidR="00B4782A" w:rsidRPr="00126D1D">
        <w:rPr>
          <w:color w:val="auto"/>
        </w:rPr>
        <w:t>; конкурсное производство</w:t>
      </w:r>
      <w:r w:rsidR="00B4782A" w:rsidRPr="0076436C">
        <w:t xml:space="preserve"> введено решением Арбитражного суда </w:t>
      </w:r>
      <w:r w:rsidR="00126D1D">
        <w:t>Санкт-Петербурга и Ленинградской области от 0</w:t>
      </w:r>
      <w:r w:rsidR="00783ECD">
        <w:t>1</w:t>
      </w:r>
      <w:r w:rsidR="00126D1D">
        <w:t>.10</w:t>
      </w:r>
      <w:r w:rsidR="00FF4E67">
        <w:t>.202</w:t>
      </w:r>
      <w:r w:rsidR="00783ECD">
        <w:t>5</w:t>
      </w:r>
      <w:r w:rsidR="00B4782A">
        <w:t xml:space="preserve"> </w:t>
      </w:r>
      <w:bookmarkStart w:id="0" w:name="_Hlk219809734"/>
      <w:r w:rsidR="00B4782A">
        <w:t>(резолют</w:t>
      </w:r>
      <w:r w:rsidR="00F06320">
        <w:t xml:space="preserve">ивная </w:t>
      </w:r>
      <w:r w:rsidR="00F06320" w:rsidRPr="00783ECD">
        <w:t xml:space="preserve">часть объявлена </w:t>
      </w:r>
      <w:r w:rsidR="00783ECD">
        <w:t>23</w:t>
      </w:r>
      <w:r w:rsidR="00F06320" w:rsidRPr="00783ECD">
        <w:t>.</w:t>
      </w:r>
      <w:r w:rsidR="00783ECD">
        <w:t>09</w:t>
      </w:r>
      <w:r w:rsidR="00F06320" w:rsidRPr="00783ECD">
        <w:t>.202</w:t>
      </w:r>
      <w:r w:rsidR="00783ECD">
        <w:t>5</w:t>
      </w:r>
      <w:r w:rsidR="00B4782A" w:rsidRPr="00783ECD">
        <w:t xml:space="preserve">) </w:t>
      </w:r>
      <w:bookmarkEnd w:id="0"/>
      <w:r w:rsidR="00B4782A" w:rsidRPr="00783ECD">
        <w:t xml:space="preserve">по делу </w:t>
      </w:r>
      <w:r w:rsidR="00783ECD" w:rsidRPr="00783ECD">
        <w:rPr>
          <w:rStyle w:val="FontStyle16"/>
          <w:sz w:val="24"/>
          <w:szCs w:val="24"/>
        </w:rPr>
        <w:t>№А56-40065/2025</w:t>
      </w:r>
      <w:r w:rsidR="00B4782A" w:rsidRPr="00783ECD">
        <w:t>)</w:t>
      </w:r>
      <w:r w:rsidR="00B4782A">
        <w:t xml:space="preserve"> </w:t>
      </w:r>
      <w:r w:rsidR="00B00330">
        <w:t>именуемое далее «Продавец», в лице конкурсного управляющего</w:t>
      </w:r>
      <w:r w:rsidR="00B00330" w:rsidRPr="00B00330">
        <w:t xml:space="preserve"> </w:t>
      </w:r>
      <w:proofErr w:type="spellStart"/>
      <w:r w:rsidR="00783ECD">
        <w:t>Тренклер</w:t>
      </w:r>
      <w:r w:rsidR="00783ECD">
        <w:t>а</w:t>
      </w:r>
      <w:proofErr w:type="spellEnd"/>
      <w:r w:rsidR="00783ECD">
        <w:t xml:space="preserve"> Алексе</w:t>
      </w:r>
      <w:r w:rsidR="00783ECD">
        <w:t>я</w:t>
      </w:r>
      <w:r w:rsidR="00783ECD">
        <w:t xml:space="preserve"> Игоревич</w:t>
      </w:r>
      <w:r w:rsidR="00783ECD">
        <w:t>а</w:t>
      </w:r>
      <w:r w:rsidR="00783ECD" w:rsidRPr="005A4483">
        <w:t xml:space="preserve"> </w:t>
      </w:r>
      <w:r w:rsidR="00783ECD" w:rsidRPr="00886E2B">
        <w:t>(ИНН 782571579192, СНИЛС 040-073-378-09</w:t>
      </w:r>
      <w:r w:rsidR="00B00330" w:rsidRPr="00B00330">
        <w:t xml:space="preserve">; </w:t>
      </w:r>
      <w:r w:rsidR="00126D1D" w:rsidRPr="0088548E">
        <w:t>191124 г. Санкт-Петербург, ул. Новгородская, дом 23, литера А, оф. 336(пом.205-Н)</w:t>
      </w:r>
      <w:r w:rsidR="00B00330" w:rsidRPr="00B00330">
        <w:t>),</w:t>
      </w:r>
      <w:r w:rsidR="00B00330">
        <w:t xml:space="preserve"> </w:t>
      </w:r>
      <w:r w:rsidR="00B4782A">
        <w:t>действующ</w:t>
      </w:r>
      <w:r w:rsidR="00783ECD">
        <w:t>его</w:t>
      </w:r>
      <w:r w:rsidR="00B4782A">
        <w:t xml:space="preserve"> на основании</w:t>
      </w:r>
      <w:r w:rsidR="00FF4E67">
        <w:t xml:space="preserve"> решения </w:t>
      </w:r>
      <w:r w:rsidR="00FF4E67" w:rsidRPr="0076436C">
        <w:t xml:space="preserve">Арбитражного суда </w:t>
      </w:r>
      <w:r w:rsidR="00CF04A0">
        <w:t>Санкт-Петербурга</w:t>
      </w:r>
      <w:r w:rsidR="00126D1D">
        <w:t xml:space="preserve"> и </w:t>
      </w:r>
      <w:r w:rsidR="00CF04A0">
        <w:t>Ленинградской</w:t>
      </w:r>
      <w:r w:rsidR="00126D1D">
        <w:t xml:space="preserve"> области от </w:t>
      </w:r>
      <w:r w:rsidR="00783ECD">
        <w:t>01</w:t>
      </w:r>
      <w:r w:rsidR="00126D1D">
        <w:t>.</w:t>
      </w:r>
      <w:r w:rsidR="00783ECD">
        <w:t>10</w:t>
      </w:r>
      <w:r w:rsidR="00126D1D">
        <w:t>.</w:t>
      </w:r>
      <w:r w:rsidR="00126D1D" w:rsidRPr="00783ECD">
        <w:t>2025</w:t>
      </w:r>
      <w:r w:rsidR="00FF4E67" w:rsidRPr="00783ECD">
        <w:t xml:space="preserve"> по делу </w:t>
      </w:r>
      <w:r w:rsidR="00783ECD" w:rsidRPr="00783ECD">
        <w:rPr>
          <w:rStyle w:val="FontStyle16"/>
          <w:sz w:val="24"/>
          <w:szCs w:val="24"/>
        </w:rPr>
        <w:t>№А56-40065/2025</w:t>
      </w:r>
      <w:r w:rsidR="00B00330" w:rsidRPr="00783ECD">
        <w:t>, и</w:t>
      </w:r>
      <w:r w:rsidRPr="00783ECD">
        <w:t xml:space="preserve"> </w:t>
      </w:r>
    </w:p>
    <w:p w:rsidR="005F0CD3" w:rsidRPr="004551D0" w:rsidRDefault="005F0CD3" w:rsidP="005F0CD3">
      <w:pPr>
        <w:pStyle w:val="a4"/>
        <w:spacing w:line="240" w:lineRule="auto"/>
        <w:ind w:firstLine="720"/>
        <w:rPr>
          <w:szCs w:val="24"/>
        </w:rPr>
      </w:pPr>
      <w:r>
        <w:rPr>
          <w:b/>
          <w:szCs w:val="24"/>
        </w:rPr>
        <w:t>_______________________</w:t>
      </w:r>
      <w:r w:rsidRPr="0059653A">
        <w:rPr>
          <w:szCs w:val="24"/>
        </w:rPr>
        <w:t xml:space="preserve">, именуемое в дальнейшем «Покупатель», в лице </w:t>
      </w:r>
      <w:r>
        <w:rPr>
          <w:szCs w:val="24"/>
        </w:rPr>
        <w:t>_______________</w:t>
      </w:r>
      <w:r w:rsidRPr="0059653A">
        <w:rPr>
          <w:szCs w:val="24"/>
        </w:rPr>
        <w:t xml:space="preserve">, действующего на основании </w:t>
      </w:r>
      <w:r>
        <w:rPr>
          <w:szCs w:val="24"/>
        </w:rPr>
        <w:t>_____________</w:t>
      </w:r>
      <w:r w:rsidRPr="0059653A">
        <w:rPr>
          <w:szCs w:val="24"/>
        </w:rPr>
        <w:t>, - с другой стороны, совместно именуемые «Стороны», заключили</w:t>
      </w:r>
      <w:r w:rsidRPr="004551D0">
        <w:rPr>
          <w:szCs w:val="24"/>
        </w:rPr>
        <w:t xml:space="preserve"> настоящий договор о нижеследующем:</w:t>
      </w:r>
    </w:p>
    <w:p w:rsidR="005F0CD3" w:rsidRDefault="005F0CD3" w:rsidP="005F0CD3">
      <w:pPr>
        <w:ind w:right="257"/>
        <w:jc w:val="both"/>
        <w:rPr>
          <w:sz w:val="24"/>
          <w:szCs w:val="24"/>
        </w:rPr>
      </w:pPr>
    </w:p>
    <w:p w:rsidR="005F0CD3" w:rsidRPr="006F12AB" w:rsidRDefault="005F0CD3" w:rsidP="005F0CD3">
      <w:pPr>
        <w:numPr>
          <w:ilvl w:val="0"/>
          <w:numId w:val="1"/>
        </w:numPr>
        <w:jc w:val="center"/>
        <w:rPr>
          <w:sz w:val="24"/>
          <w:szCs w:val="24"/>
        </w:rPr>
      </w:pPr>
      <w:r w:rsidRPr="006F12AB">
        <w:rPr>
          <w:b/>
          <w:sz w:val="24"/>
          <w:szCs w:val="24"/>
        </w:rPr>
        <w:t>Предмет договора</w:t>
      </w:r>
    </w:p>
    <w:p w:rsidR="00FF4E67" w:rsidRPr="00FF4E67" w:rsidRDefault="005F0CD3" w:rsidP="00FF4E67">
      <w:pPr>
        <w:pStyle w:val="a3"/>
        <w:widowControl/>
        <w:numPr>
          <w:ilvl w:val="1"/>
          <w:numId w:val="6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FF4E67">
        <w:rPr>
          <w:sz w:val="24"/>
          <w:szCs w:val="24"/>
        </w:rPr>
        <w:t xml:space="preserve">На основании Протокола о результатах продажи в электронной форме имущества </w:t>
      </w:r>
      <w:r w:rsidR="00B4782A" w:rsidRPr="00FF4E67">
        <w:rPr>
          <w:sz w:val="24"/>
          <w:szCs w:val="24"/>
        </w:rPr>
        <w:t>ООО «</w:t>
      </w:r>
      <w:r w:rsidR="00783ECD">
        <w:rPr>
          <w:sz w:val="24"/>
          <w:szCs w:val="24"/>
        </w:rPr>
        <w:t>Шельф</w:t>
      </w:r>
      <w:r w:rsidR="00AB29C1" w:rsidRPr="00FF4E67">
        <w:rPr>
          <w:sz w:val="24"/>
          <w:szCs w:val="24"/>
        </w:rPr>
        <w:t>»</w:t>
      </w:r>
      <w:r w:rsidRPr="00FF4E67">
        <w:rPr>
          <w:sz w:val="24"/>
          <w:szCs w:val="24"/>
        </w:rPr>
        <w:t>, (далее – Должника) от ___________ 20</w:t>
      </w:r>
      <w:r w:rsidR="008E7548" w:rsidRPr="00FF4E67">
        <w:rPr>
          <w:sz w:val="24"/>
          <w:szCs w:val="24"/>
        </w:rPr>
        <w:t>2</w:t>
      </w:r>
      <w:r w:rsidR="00783ECD">
        <w:rPr>
          <w:sz w:val="24"/>
          <w:szCs w:val="24"/>
        </w:rPr>
        <w:t>6</w:t>
      </w:r>
      <w:r w:rsidRPr="00FF4E67">
        <w:rPr>
          <w:sz w:val="24"/>
          <w:szCs w:val="24"/>
        </w:rPr>
        <w:t xml:space="preserve"> года, Положения о порядке, условиях и сроках продажи имущества должника –</w:t>
      </w:r>
      <w:r w:rsidR="00B4782A" w:rsidRPr="00FF4E67">
        <w:rPr>
          <w:sz w:val="24"/>
          <w:szCs w:val="24"/>
        </w:rPr>
        <w:t xml:space="preserve"> ООО «</w:t>
      </w:r>
      <w:r w:rsidR="00783ECD">
        <w:rPr>
          <w:sz w:val="24"/>
          <w:szCs w:val="24"/>
        </w:rPr>
        <w:t>Шельф</w:t>
      </w:r>
      <w:r w:rsidR="00AB29C1" w:rsidRPr="00FF4E67">
        <w:rPr>
          <w:sz w:val="24"/>
          <w:szCs w:val="24"/>
        </w:rPr>
        <w:t>»</w:t>
      </w:r>
      <w:r w:rsidRPr="00FF4E67">
        <w:rPr>
          <w:sz w:val="24"/>
          <w:szCs w:val="24"/>
        </w:rPr>
        <w:t xml:space="preserve"> – утвержденного решением собрания кредиторов</w:t>
      </w:r>
      <w:r w:rsidR="00B00330" w:rsidRPr="00FF4E67">
        <w:rPr>
          <w:sz w:val="24"/>
          <w:szCs w:val="24"/>
        </w:rPr>
        <w:t xml:space="preserve"> </w:t>
      </w:r>
      <w:r w:rsidR="00783ECD">
        <w:rPr>
          <w:sz w:val="24"/>
          <w:szCs w:val="24"/>
        </w:rPr>
        <w:t>22</w:t>
      </w:r>
      <w:r w:rsidR="00F06320" w:rsidRPr="00FF4E67">
        <w:rPr>
          <w:sz w:val="24"/>
          <w:szCs w:val="24"/>
        </w:rPr>
        <w:t xml:space="preserve"> </w:t>
      </w:r>
      <w:r w:rsidR="00783ECD">
        <w:rPr>
          <w:sz w:val="24"/>
          <w:szCs w:val="24"/>
        </w:rPr>
        <w:t>декабря</w:t>
      </w:r>
      <w:r w:rsidR="00B4782A" w:rsidRPr="00FF4E67">
        <w:rPr>
          <w:sz w:val="24"/>
          <w:szCs w:val="24"/>
        </w:rPr>
        <w:t xml:space="preserve"> 202</w:t>
      </w:r>
      <w:r w:rsidR="00FF4E67" w:rsidRPr="00FF4E67">
        <w:rPr>
          <w:sz w:val="24"/>
          <w:szCs w:val="24"/>
        </w:rPr>
        <w:t>5</w:t>
      </w:r>
      <w:r w:rsidR="00B96412" w:rsidRPr="00FF4E67">
        <w:rPr>
          <w:sz w:val="24"/>
          <w:szCs w:val="24"/>
        </w:rPr>
        <w:t xml:space="preserve"> г.,</w:t>
      </w:r>
      <w:r w:rsidRPr="00FF4E67">
        <w:rPr>
          <w:sz w:val="24"/>
          <w:szCs w:val="24"/>
        </w:rPr>
        <w:t xml:space="preserve"> Должника в рамках дела о несостоятельности (банкротстве) №</w:t>
      </w:r>
      <w:r w:rsidR="00B4782A" w:rsidRPr="00FF4E67">
        <w:rPr>
          <w:sz w:val="24"/>
          <w:szCs w:val="24"/>
        </w:rPr>
        <w:t xml:space="preserve"> </w:t>
      </w:r>
      <w:sdt>
        <w:sdtPr>
          <w:rPr>
            <w:bCs/>
          </w:rPr>
          <w:id w:val="1283613383"/>
        </w:sdtPr>
        <w:sdtEndPr/>
        <w:sdtContent>
          <w:r w:rsidR="00783ECD" w:rsidRPr="00783ECD">
            <w:rPr>
              <w:rStyle w:val="FontStyle16"/>
              <w:sz w:val="24"/>
              <w:szCs w:val="24"/>
            </w:rPr>
            <w:t>А56-40065/2025</w:t>
          </w:r>
        </w:sdtContent>
      </w:sdt>
      <w:r w:rsidRPr="00FF4E67">
        <w:rPr>
          <w:sz w:val="24"/>
          <w:szCs w:val="24"/>
        </w:rPr>
        <w:t>, Продавец в соответствии с требованиями ФЗ «О несостоятельности (банкротстве)» обязуется передать, а Покупатель, являясь победителем вышеуказанных торгов, обязуется принять имущество, принадлежащее Продавцу, и произвести оплату в порядке и в размере, предусмотренном настоящим Договором.</w:t>
      </w:r>
    </w:p>
    <w:p w:rsidR="00126D1D" w:rsidRPr="00126D1D" w:rsidRDefault="005F0CD3" w:rsidP="00594A5B">
      <w:pPr>
        <w:pStyle w:val="a3"/>
        <w:widowControl/>
        <w:numPr>
          <w:ilvl w:val="1"/>
          <w:numId w:val="6"/>
        </w:numPr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126D1D">
        <w:rPr>
          <w:sz w:val="24"/>
          <w:szCs w:val="24"/>
        </w:rPr>
        <w:t xml:space="preserve">Предметом настоящего Договора является </w:t>
      </w:r>
      <w:r w:rsidRPr="00126D1D">
        <w:rPr>
          <w:color w:val="000000"/>
          <w:sz w:val="24"/>
          <w:szCs w:val="24"/>
        </w:rPr>
        <w:t>ЛОТ</w:t>
      </w:r>
      <w:r w:rsidR="00784643" w:rsidRPr="00126D1D">
        <w:rPr>
          <w:color w:val="000000"/>
          <w:sz w:val="24"/>
          <w:szCs w:val="24"/>
        </w:rPr>
        <w:t xml:space="preserve"> </w:t>
      </w:r>
      <w:r w:rsidR="00146A19" w:rsidRPr="00126D1D">
        <w:rPr>
          <w:sz w:val="24"/>
          <w:szCs w:val="24"/>
        </w:rPr>
        <w:t>№1</w:t>
      </w:r>
      <w:r w:rsidR="00146A19" w:rsidRPr="00126D1D">
        <w:rPr>
          <w:sz w:val="24"/>
          <w:szCs w:val="24"/>
          <w:u w:val="single"/>
        </w:rPr>
        <w:t>:</w:t>
      </w:r>
      <w:r w:rsidR="00146A19" w:rsidRPr="00126D1D">
        <w:rPr>
          <w:sz w:val="24"/>
          <w:szCs w:val="24"/>
        </w:rPr>
        <w:t xml:space="preserve"> </w:t>
      </w:r>
      <w:r w:rsidR="00783ECD" w:rsidRPr="00886E2B">
        <w:rPr>
          <w:rStyle w:val="FontStyle16"/>
          <w:sz w:val="24"/>
          <w:szCs w:val="24"/>
        </w:rPr>
        <w:t xml:space="preserve">Здание нежилое по адресу: Ленинградская область, р-н Гатчинский, п. </w:t>
      </w:r>
      <w:proofErr w:type="spellStart"/>
      <w:r w:rsidR="00783ECD" w:rsidRPr="00886E2B">
        <w:rPr>
          <w:rStyle w:val="FontStyle16"/>
          <w:sz w:val="24"/>
          <w:szCs w:val="24"/>
        </w:rPr>
        <w:t>Терволово</w:t>
      </w:r>
      <w:proofErr w:type="spellEnd"/>
      <w:r w:rsidR="00783ECD" w:rsidRPr="00886E2B">
        <w:rPr>
          <w:rStyle w:val="FontStyle16"/>
          <w:sz w:val="24"/>
          <w:szCs w:val="24"/>
        </w:rPr>
        <w:t xml:space="preserve">, ул. Целинная,7А, кадастровый номер 47:23:0218005:84, площадь 292 </w:t>
      </w:r>
      <w:proofErr w:type="spellStart"/>
      <w:r w:rsidR="00783ECD" w:rsidRPr="00886E2B">
        <w:rPr>
          <w:rStyle w:val="FontStyle16"/>
          <w:sz w:val="24"/>
          <w:szCs w:val="24"/>
        </w:rPr>
        <w:t>кв.м</w:t>
      </w:r>
      <w:proofErr w:type="spellEnd"/>
      <w:r w:rsidR="00783ECD" w:rsidRPr="00886E2B">
        <w:rPr>
          <w:rStyle w:val="FontStyle16"/>
          <w:sz w:val="24"/>
          <w:szCs w:val="24"/>
        </w:rPr>
        <w:t>.</w:t>
      </w:r>
      <w:r w:rsidR="00783ECD" w:rsidRPr="00886E2B">
        <w:rPr>
          <w:rFonts w:eastAsia="Calibri"/>
        </w:rPr>
        <w:t>,</w:t>
      </w:r>
    </w:p>
    <w:p w:rsidR="00126D1D" w:rsidRPr="00F76A05" w:rsidRDefault="00126D1D" w:rsidP="00126D1D">
      <w:pPr>
        <w:pStyle w:val="a3"/>
        <w:widowControl/>
        <w:numPr>
          <w:ilvl w:val="1"/>
          <w:numId w:val="6"/>
        </w:numPr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76A05">
        <w:rPr>
          <w:sz w:val="24"/>
          <w:szCs w:val="24"/>
        </w:rPr>
        <w:t xml:space="preserve">Передача Имущества производится в течение десяти рабочих дней с момента получения полной оплаты денежных средств на расчетный счет Продавца. </w:t>
      </w:r>
    </w:p>
    <w:p w:rsidR="005F0CD3" w:rsidRPr="004551D0" w:rsidRDefault="005F0CD3" w:rsidP="005F0CD3">
      <w:pPr>
        <w:numPr>
          <w:ilvl w:val="0"/>
          <w:numId w:val="1"/>
        </w:numPr>
        <w:tabs>
          <w:tab w:val="num" w:pos="1797"/>
        </w:tabs>
        <w:ind w:left="0"/>
        <w:jc w:val="center"/>
        <w:rPr>
          <w:sz w:val="24"/>
          <w:szCs w:val="24"/>
        </w:rPr>
      </w:pPr>
      <w:r w:rsidRPr="004551D0">
        <w:rPr>
          <w:b/>
          <w:sz w:val="24"/>
          <w:szCs w:val="24"/>
        </w:rPr>
        <w:t>Цена договора</w:t>
      </w:r>
      <w:r>
        <w:rPr>
          <w:b/>
          <w:sz w:val="24"/>
          <w:szCs w:val="24"/>
        </w:rPr>
        <w:t xml:space="preserve"> и порядок расчетов по договору</w:t>
      </w:r>
    </w:p>
    <w:p w:rsidR="005F0CD3" w:rsidRDefault="005F0CD3" w:rsidP="005F0CD3">
      <w:pPr>
        <w:widowControl/>
        <w:numPr>
          <w:ilvl w:val="1"/>
          <w:numId w:val="3"/>
        </w:numPr>
        <w:tabs>
          <w:tab w:val="left" w:pos="0"/>
          <w:tab w:val="num" w:pos="426"/>
          <w:tab w:val="left" w:pos="108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4551D0">
        <w:rPr>
          <w:sz w:val="24"/>
          <w:szCs w:val="24"/>
        </w:rPr>
        <w:t>В соответствии с положениями заявки Покупателя, Протокола о результатах продажи</w:t>
      </w:r>
      <w:r>
        <w:rPr>
          <w:sz w:val="24"/>
          <w:szCs w:val="24"/>
        </w:rPr>
        <w:t xml:space="preserve"> в электронной форме</w:t>
      </w:r>
      <w:r w:rsidRPr="004551D0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 должника</w:t>
      </w:r>
      <w:r w:rsidRPr="004551D0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</w:t>
      </w:r>
      <w:r w:rsidRPr="004551D0">
        <w:rPr>
          <w:sz w:val="24"/>
          <w:szCs w:val="24"/>
        </w:rPr>
        <w:t xml:space="preserve"> 20</w:t>
      </w:r>
      <w:r w:rsidR="00784643">
        <w:rPr>
          <w:sz w:val="24"/>
          <w:szCs w:val="24"/>
        </w:rPr>
        <w:t>2</w:t>
      </w:r>
      <w:r w:rsidR="00783ECD">
        <w:rPr>
          <w:sz w:val="24"/>
          <w:szCs w:val="24"/>
        </w:rPr>
        <w:t>6</w:t>
      </w:r>
      <w:r w:rsidRPr="004551D0">
        <w:rPr>
          <w:sz w:val="24"/>
          <w:szCs w:val="24"/>
        </w:rPr>
        <w:t xml:space="preserve"> года, Покупатель уплачивает Продавцу денежные средства в размере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 рублей</w:t>
      </w:r>
      <w:r w:rsidRPr="004551D0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(____________________________________),</w:t>
      </w:r>
      <w:r w:rsidRPr="004551D0">
        <w:rPr>
          <w:sz w:val="24"/>
          <w:szCs w:val="24"/>
        </w:rPr>
        <w:t xml:space="preserve"> включая задаток в размере </w:t>
      </w:r>
      <w:r w:rsidRPr="00954BCC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рублей</w:t>
      </w:r>
      <w:r w:rsidRPr="004551D0">
        <w:rPr>
          <w:sz w:val="24"/>
          <w:szCs w:val="24"/>
        </w:rPr>
        <w:t>, уплаченный Покупателем при подаче заявки</w:t>
      </w:r>
      <w:r>
        <w:rPr>
          <w:sz w:val="24"/>
          <w:szCs w:val="24"/>
        </w:rPr>
        <w:t xml:space="preserve"> (согласно п.15 ст.146 НК РФ НДС не облагается)</w:t>
      </w:r>
      <w:r w:rsidRPr="004551D0">
        <w:rPr>
          <w:sz w:val="24"/>
          <w:szCs w:val="24"/>
        </w:rPr>
        <w:t xml:space="preserve">. </w:t>
      </w:r>
    </w:p>
    <w:p w:rsidR="005F0CD3" w:rsidRPr="00596085" w:rsidRDefault="005F0CD3" w:rsidP="005F0CD3">
      <w:pPr>
        <w:widowControl/>
        <w:numPr>
          <w:ilvl w:val="1"/>
          <w:numId w:val="3"/>
        </w:numPr>
        <w:tabs>
          <w:tab w:val="left" w:pos="0"/>
          <w:tab w:val="num" w:pos="426"/>
          <w:tab w:val="left" w:pos="108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596085">
        <w:rPr>
          <w:sz w:val="24"/>
          <w:szCs w:val="24"/>
        </w:rPr>
        <w:t>Окончательная оплата цены договора должна быть осуществлена в течение тридцати календарных дней с момента заключения настоящего договора путем перечисления денежных средств</w:t>
      </w:r>
      <w:r>
        <w:rPr>
          <w:sz w:val="24"/>
          <w:szCs w:val="24"/>
        </w:rPr>
        <w:t xml:space="preserve"> Покупателем</w:t>
      </w:r>
      <w:r w:rsidRPr="00596085">
        <w:rPr>
          <w:sz w:val="24"/>
          <w:szCs w:val="24"/>
        </w:rPr>
        <w:t xml:space="preserve"> на расчетный счет Продавца.</w:t>
      </w:r>
    </w:p>
    <w:p w:rsidR="005F0CD3" w:rsidRPr="004551D0" w:rsidRDefault="005F0CD3" w:rsidP="005F0CD3">
      <w:pPr>
        <w:ind w:firstLine="540"/>
        <w:jc w:val="both"/>
        <w:rPr>
          <w:sz w:val="24"/>
          <w:szCs w:val="24"/>
        </w:rPr>
      </w:pPr>
    </w:p>
    <w:p w:rsidR="005F0CD3" w:rsidRPr="004551D0" w:rsidRDefault="005F0CD3" w:rsidP="005F0CD3">
      <w:pPr>
        <w:numPr>
          <w:ilvl w:val="0"/>
          <w:numId w:val="1"/>
        </w:numPr>
        <w:ind w:left="0" w:firstLine="540"/>
        <w:jc w:val="center"/>
        <w:rPr>
          <w:b/>
          <w:sz w:val="24"/>
          <w:szCs w:val="24"/>
        </w:rPr>
      </w:pPr>
      <w:r w:rsidRPr="002E5060">
        <w:rPr>
          <w:b/>
          <w:sz w:val="24"/>
          <w:szCs w:val="24"/>
        </w:rPr>
        <w:t>Ответственность</w:t>
      </w:r>
      <w:r w:rsidRPr="004551D0">
        <w:rPr>
          <w:b/>
          <w:sz w:val="24"/>
          <w:szCs w:val="24"/>
        </w:rPr>
        <w:t xml:space="preserve"> сторон</w:t>
      </w:r>
    </w:p>
    <w:p w:rsidR="005F0CD3" w:rsidRPr="00F755A2" w:rsidRDefault="005F0CD3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Невыполнение Сторонами предусмотренных настоящим Договором обязательств влечет ответственность в соответствии с действующим законодательством</w:t>
      </w:r>
      <w:r w:rsidRPr="004551D0">
        <w:rPr>
          <w:sz w:val="24"/>
          <w:szCs w:val="24"/>
        </w:rPr>
        <w:t>.</w:t>
      </w:r>
    </w:p>
    <w:p w:rsidR="005F0CD3" w:rsidRPr="004551D0" w:rsidRDefault="005F0CD3" w:rsidP="005F0CD3">
      <w:pPr>
        <w:ind w:firstLine="540"/>
        <w:jc w:val="both"/>
        <w:rPr>
          <w:b/>
          <w:sz w:val="24"/>
          <w:szCs w:val="24"/>
        </w:rPr>
      </w:pPr>
    </w:p>
    <w:p w:rsidR="005F0CD3" w:rsidRPr="004551D0" w:rsidRDefault="005F0CD3" w:rsidP="005F0CD3">
      <w:pPr>
        <w:numPr>
          <w:ilvl w:val="0"/>
          <w:numId w:val="1"/>
        </w:numPr>
        <w:ind w:left="0" w:firstLine="540"/>
        <w:jc w:val="center"/>
        <w:rPr>
          <w:b/>
          <w:sz w:val="24"/>
          <w:szCs w:val="24"/>
        </w:rPr>
      </w:pPr>
      <w:r w:rsidRPr="004551D0">
        <w:rPr>
          <w:b/>
          <w:sz w:val="24"/>
          <w:szCs w:val="24"/>
        </w:rPr>
        <w:t xml:space="preserve"> Дополнительные условия</w:t>
      </w:r>
    </w:p>
    <w:p w:rsidR="005F0CD3" w:rsidRPr="004551D0" w:rsidRDefault="005F0CD3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 w:rsidRPr="004551D0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F0CD3" w:rsidRPr="004551D0" w:rsidRDefault="005F0CD3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 w:rsidRPr="004551D0">
        <w:rPr>
          <w:sz w:val="24"/>
          <w:szCs w:val="24"/>
        </w:rPr>
        <w:t>В случае возникновения споров и разногласий по настоящему Договору или в связи с ним, Стороны будут стремиться разрешить их путем переговоров.</w:t>
      </w:r>
    </w:p>
    <w:p w:rsidR="005F0CD3" w:rsidRPr="004551D0" w:rsidRDefault="001E1D7D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 w:rsidRPr="004551D0">
        <w:rPr>
          <w:sz w:val="24"/>
          <w:szCs w:val="24"/>
        </w:rPr>
        <w:t xml:space="preserve">В </w:t>
      </w:r>
      <w:bookmarkStart w:id="1" w:name="OLE_LINK1"/>
      <w:r w:rsidRPr="004551D0">
        <w:rPr>
          <w:sz w:val="24"/>
          <w:szCs w:val="24"/>
        </w:rPr>
        <w:t>случае невозможности разрешения</w:t>
      </w:r>
      <w:r w:rsidR="005F0CD3" w:rsidRPr="004551D0">
        <w:rPr>
          <w:sz w:val="24"/>
          <w:szCs w:val="24"/>
        </w:rPr>
        <w:t xml:space="preserve"> споров путем переговоров</w:t>
      </w:r>
      <w:bookmarkEnd w:id="1"/>
      <w:r w:rsidR="005F0CD3" w:rsidRPr="004551D0">
        <w:rPr>
          <w:sz w:val="24"/>
          <w:szCs w:val="24"/>
        </w:rPr>
        <w:t xml:space="preserve">, они подлежат </w:t>
      </w:r>
      <w:r w:rsidRPr="001E1D7D">
        <w:rPr>
          <w:sz w:val="24"/>
          <w:szCs w:val="24"/>
        </w:rPr>
        <w:lastRenderedPageBreak/>
        <w:t>разрешению в соответствии с действующим законодательством.</w:t>
      </w:r>
    </w:p>
    <w:p w:rsidR="005F0CD3" w:rsidRPr="004551D0" w:rsidRDefault="005F0CD3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 w:rsidRPr="004551D0">
        <w:rPr>
          <w:sz w:val="24"/>
          <w:szCs w:val="24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это лицами.</w:t>
      </w:r>
    </w:p>
    <w:p w:rsidR="005F0CD3" w:rsidRPr="004551D0" w:rsidRDefault="005F0CD3" w:rsidP="005F0CD3">
      <w:pPr>
        <w:jc w:val="both"/>
        <w:rPr>
          <w:b/>
          <w:sz w:val="24"/>
          <w:szCs w:val="24"/>
        </w:rPr>
      </w:pPr>
    </w:p>
    <w:p w:rsidR="005F0CD3" w:rsidRPr="004551D0" w:rsidRDefault="005F0CD3" w:rsidP="005F0CD3">
      <w:pPr>
        <w:numPr>
          <w:ilvl w:val="0"/>
          <w:numId w:val="1"/>
        </w:numPr>
        <w:ind w:left="0" w:firstLine="540"/>
        <w:jc w:val="center"/>
        <w:rPr>
          <w:b/>
          <w:sz w:val="24"/>
          <w:szCs w:val="24"/>
        </w:rPr>
      </w:pPr>
      <w:r w:rsidRPr="004551D0">
        <w:rPr>
          <w:b/>
          <w:sz w:val="24"/>
          <w:szCs w:val="24"/>
        </w:rPr>
        <w:t>Срок действия договора</w:t>
      </w:r>
    </w:p>
    <w:p w:rsidR="005F0CD3" w:rsidRPr="004551D0" w:rsidRDefault="005F0CD3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 w:rsidRPr="004551D0">
        <w:rPr>
          <w:sz w:val="24"/>
          <w:szCs w:val="24"/>
        </w:rPr>
        <w:t>Настоящий Договор вступает в силу с момента подписания Сторонами и действует до полного исполнения Сторонами взятых на себя обязательств.</w:t>
      </w:r>
    </w:p>
    <w:p w:rsidR="005F0CD3" w:rsidRPr="004551D0" w:rsidRDefault="005F0CD3" w:rsidP="005F0CD3">
      <w:pPr>
        <w:numPr>
          <w:ilvl w:val="1"/>
          <w:numId w:val="1"/>
        </w:numPr>
        <w:tabs>
          <w:tab w:val="clear" w:pos="792"/>
        </w:tabs>
        <w:ind w:left="0" w:firstLine="540"/>
        <w:jc w:val="both"/>
        <w:rPr>
          <w:b/>
          <w:sz w:val="24"/>
          <w:szCs w:val="24"/>
        </w:rPr>
      </w:pPr>
      <w:r w:rsidRPr="004551D0">
        <w:rPr>
          <w:sz w:val="24"/>
          <w:szCs w:val="24"/>
        </w:rPr>
        <w:t>Настоящий Договор составлен в двух экземплярах, по одному для каждой стороны, тексты экземпляров являются аутентичными и имеют одинаковую юридическую силу.</w:t>
      </w:r>
    </w:p>
    <w:p w:rsidR="005F0CD3" w:rsidRPr="004551D0" w:rsidRDefault="005F0CD3" w:rsidP="005F0CD3">
      <w:pPr>
        <w:jc w:val="both"/>
        <w:rPr>
          <w:sz w:val="24"/>
          <w:szCs w:val="24"/>
        </w:rPr>
      </w:pPr>
    </w:p>
    <w:p w:rsidR="005F0CD3" w:rsidRPr="004551D0" w:rsidRDefault="005F0CD3" w:rsidP="005F0CD3">
      <w:pPr>
        <w:ind w:right="-102"/>
        <w:jc w:val="both"/>
        <w:rPr>
          <w:sz w:val="24"/>
          <w:szCs w:val="24"/>
        </w:rPr>
      </w:pPr>
    </w:p>
    <w:p w:rsidR="005F0CD3" w:rsidRDefault="005F0CD3" w:rsidP="005F0CD3">
      <w:pPr>
        <w:ind w:right="-102"/>
        <w:jc w:val="both"/>
        <w:rPr>
          <w:sz w:val="22"/>
          <w:szCs w:val="22"/>
        </w:rPr>
      </w:pPr>
    </w:p>
    <w:p w:rsidR="005F0CD3" w:rsidRDefault="005F0CD3" w:rsidP="005F0CD3">
      <w:pPr>
        <w:widowControl/>
        <w:autoSpaceDE/>
        <w:autoSpaceDN/>
        <w:adjustRightInd/>
        <w:ind w:right="-102"/>
        <w:jc w:val="center"/>
        <w:rPr>
          <w:b/>
          <w:sz w:val="22"/>
          <w:szCs w:val="22"/>
        </w:rPr>
      </w:pPr>
      <w:r>
        <w:rPr>
          <w:rFonts w:eastAsia="Arial Unicode MS"/>
          <w:b/>
          <w:color w:val="000000"/>
          <w:w w:val="0"/>
          <w:sz w:val="22"/>
          <w:szCs w:val="22"/>
        </w:rPr>
        <w:t xml:space="preserve">РЕКВИЗИТЫ И </w:t>
      </w:r>
      <w:r>
        <w:rPr>
          <w:b/>
          <w:sz w:val="22"/>
          <w:szCs w:val="22"/>
        </w:rPr>
        <w:t>ПОДПИСИ СТОРОН</w:t>
      </w:r>
    </w:p>
    <w:p w:rsidR="005F0CD3" w:rsidRDefault="005F0CD3" w:rsidP="005F0CD3">
      <w:pPr>
        <w:ind w:right="-102"/>
        <w:rPr>
          <w:b/>
          <w:sz w:val="22"/>
          <w:szCs w:val="22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567"/>
        <w:gridCol w:w="5282"/>
      </w:tblGrid>
      <w:tr w:rsidR="007F16D8" w:rsidTr="00C8785B">
        <w:tc>
          <w:tcPr>
            <w:tcW w:w="5040" w:type="dxa"/>
          </w:tcPr>
          <w:p w:rsidR="005F0CD3" w:rsidRPr="00B00330" w:rsidRDefault="005F0CD3" w:rsidP="00C8785B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5F0CD3" w:rsidRPr="00B00330" w:rsidRDefault="005F0CD3" w:rsidP="005822A5">
            <w:pPr>
              <w:jc w:val="both"/>
              <w:rPr>
                <w:b/>
                <w:sz w:val="24"/>
                <w:szCs w:val="24"/>
              </w:rPr>
            </w:pPr>
          </w:p>
          <w:p w:rsidR="00FF4E67" w:rsidRDefault="00126D1D" w:rsidP="00B478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</w:t>
            </w:r>
            <w:r w:rsidR="00783ECD">
              <w:rPr>
                <w:b/>
                <w:sz w:val="24"/>
                <w:szCs w:val="24"/>
              </w:rPr>
              <w:t>Шельф</w:t>
            </w:r>
            <w:r w:rsidR="00FF4E67">
              <w:rPr>
                <w:b/>
                <w:sz w:val="24"/>
                <w:szCs w:val="24"/>
              </w:rPr>
              <w:t>»</w:t>
            </w:r>
            <w:r w:rsidR="00FF4E67" w:rsidRPr="00FF4E67">
              <w:rPr>
                <w:b/>
                <w:sz w:val="24"/>
                <w:szCs w:val="24"/>
              </w:rPr>
              <w:t xml:space="preserve"> </w:t>
            </w:r>
          </w:p>
          <w:p w:rsidR="00783ECD" w:rsidRDefault="00FF4E67" w:rsidP="00783ECD">
            <w:pPr>
              <w:jc w:val="both"/>
              <w:rPr>
                <w:rStyle w:val="FontStyle16"/>
                <w:sz w:val="24"/>
                <w:szCs w:val="24"/>
              </w:rPr>
            </w:pPr>
            <w:r w:rsidRPr="00D16E4B">
              <w:rPr>
                <w:bCs/>
                <w:sz w:val="24"/>
                <w:szCs w:val="24"/>
              </w:rPr>
              <w:t xml:space="preserve">Адрес: </w:t>
            </w:r>
            <w:r w:rsidR="00783ECD" w:rsidRPr="00783ECD">
              <w:rPr>
                <w:rStyle w:val="FontStyle16"/>
                <w:sz w:val="24"/>
                <w:szCs w:val="24"/>
              </w:rPr>
              <w:t>194358, город Санкт-Петербург, ул. Фёдора Абрамова, д. 4 литера А, кв. 179</w:t>
            </w:r>
          </w:p>
          <w:p w:rsidR="00783ECD" w:rsidRPr="00F172FF" w:rsidRDefault="00783ECD" w:rsidP="00783EC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hyperlink r:id="rId7" w:tgtFrame="_blank" w:tooltip="ОБЩЕСТВО С ОГРАНИЧЕННОЙ ОТВЕТСТВЕННОСТЬЮ &quot;ТЕХМАШ&quot;" w:history="1">
              <w:r w:rsidRPr="00783ECD">
                <w:rPr>
                  <w:rStyle w:val="af4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7816333350</w:t>
              </w:r>
            </w:hyperlink>
          </w:p>
          <w:p w:rsidR="00783ECD" w:rsidRPr="00F172FF" w:rsidRDefault="00783ECD" w:rsidP="00783ECD">
            <w:pPr>
              <w:contextualSpacing/>
              <w:rPr>
                <w:sz w:val="24"/>
                <w:szCs w:val="24"/>
              </w:rPr>
            </w:pPr>
            <w:r w:rsidRPr="00F172FF">
              <w:rPr>
                <w:sz w:val="24"/>
                <w:szCs w:val="24"/>
              </w:rPr>
              <w:t xml:space="preserve">р/с </w:t>
            </w:r>
            <w:r w:rsidR="00037A85" w:rsidRPr="00460CD2">
              <w:rPr>
                <w:rStyle w:val="FontStyle16"/>
                <w:sz w:val="24"/>
                <w:szCs w:val="24"/>
              </w:rPr>
              <w:t>40702810412010768918</w:t>
            </w:r>
            <w:bookmarkStart w:id="2" w:name="_GoBack"/>
            <w:bookmarkEnd w:id="2"/>
          </w:p>
          <w:p w:rsidR="00783ECD" w:rsidRPr="0096074C" w:rsidRDefault="00783ECD" w:rsidP="00783ECD">
            <w:pPr>
              <w:contextualSpacing/>
              <w:rPr>
                <w:sz w:val="24"/>
                <w:szCs w:val="24"/>
              </w:rPr>
            </w:pPr>
            <w:r w:rsidRPr="008666EE">
              <w:rPr>
                <w:sz w:val="24"/>
                <w:szCs w:val="24"/>
              </w:rPr>
              <w:t>Кор/</w:t>
            </w:r>
            <w:proofErr w:type="spellStart"/>
            <w:r w:rsidRPr="008666EE">
              <w:rPr>
                <w:sz w:val="24"/>
                <w:szCs w:val="24"/>
              </w:rPr>
              <w:t>сч</w:t>
            </w:r>
            <w:proofErr w:type="spellEnd"/>
            <w:r w:rsidRPr="008666EE">
              <w:rPr>
                <w:sz w:val="24"/>
                <w:szCs w:val="24"/>
              </w:rPr>
              <w:t xml:space="preserve"> </w:t>
            </w:r>
            <w:r w:rsidRPr="0096074C">
              <w:rPr>
                <w:color w:val="000000" w:themeColor="text1"/>
                <w:sz w:val="24"/>
                <w:szCs w:val="24"/>
              </w:rPr>
              <w:t>30101810445250000360</w:t>
            </w:r>
          </w:p>
          <w:p w:rsidR="00783ECD" w:rsidRPr="008666EE" w:rsidRDefault="00783ECD" w:rsidP="00783ECD">
            <w:pPr>
              <w:contextualSpacing/>
              <w:rPr>
                <w:sz w:val="24"/>
                <w:szCs w:val="24"/>
              </w:rPr>
            </w:pPr>
            <w:r w:rsidRPr="008666EE">
              <w:rPr>
                <w:sz w:val="24"/>
                <w:szCs w:val="24"/>
              </w:rPr>
              <w:t xml:space="preserve">БИК </w:t>
            </w:r>
            <w:r>
              <w:rPr>
                <w:color w:val="1F1F22"/>
                <w:sz w:val="24"/>
                <w:szCs w:val="24"/>
              </w:rPr>
              <w:t>044525360</w:t>
            </w:r>
          </w:p>
          <w:p w:rsidR="00783ECD" w:rsidRPr="0096074C" w:rsidRDefault="00783ECD" w:rsidP="00783ECD">
            <w:pPr>
              <w:contextualSpacing/>
              <w:rPr>
                <w:color w:val="000000"/>
                <w:sz w:val="24"/>
                <w:szCs w:val="24"/>
              </w:rPr>
            </w:pPr>
            <w:r w:rsidRPr="0096074C">
              <w:rPr>
                <w:color w:val="000000"/>
                <w:sz w:val="24"/>
                <w:szCs w:val="24"/>
              </w:rPr>
              <w:t xml:space="preserve">в </w:t>
            </w:r>
            <w:r w:rsidRPr="0096074C">
              <w:rPr>
                <w:color w:val="000000" w:themeColor="text1"/>
                <w:sz w:val="24"/>
                <w:szCs w:val="24"/>
              </w:rPr>
              <w:t>Филиале «Корпоративный» ПАО «Совкомбанк»</w:t>
            </w:r>
            <w:r w:rsidRPr="0096074C">
              <w:rPr>
                <w:color w:val="000000"/>
                <w:sz w:val="24"/>
                <w:szCs w:val="24"/>
              </w:rPr>
              <w:t xml:space="preserve"> </w:t>
            </w:r>
          </w:p>
          <w:p w:rsidR="00D16E4B" w:rsidRDefault="00D16E4B" w:rsidP="00C8785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CD3" w:rsidRPr="00B00330" w:rsidRDefault="005F0CD3" w:rsidP="00C8785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:rsidR="005F0CD3" w:rsidRPr="00B00330" w:rsidRDefault="005F0CD3" w:rsidP="00C8785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3" w:rsidRPr="00B00330" w:rsidRDefault="005F0CD3" w:rsidP="00C8785B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330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 xml:space="preserve">        ________________</w:t>
            </w:r>
            <w:r w:rsidR="00DC7D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83ECD" w:rsidRPr="00783ECD">
              <w:rPr>
                <w:rFonts w:ascii="Times New Roman" w:hAnsi="Times New Roman" w:cs="Times New Roman"/>
                <w:b/>
                <w:sz w:val="24"/>
                <w:szCs w:val="24"/>
              </w:rPr>
              <w:t>Тренклер А.И</w:t>
            </w:r>
            <w:r w:rsidR="00B00330" w:rsidRPr="00783E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F0CD3" w:rsidRPr="00B00330" w:rsidRDefault="005F0CD3" w:rsidP="00C8785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0"/>
              </w:tabs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5F0CD3" w:rsidRPr="0059653A" w:rsidRDefault="005F0CD3" w:rsidP="00C8785B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65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ПОКУПАТЕЛЬ:</w:t>
            </w:r>
          </w:p>
          <w:p w:rsidR="005F0CD3" w:rsidRDefault="005F0CD3" w:rsidP="00C8785B">
            <w:pPr>
              <w:pStyle w:val="HTM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0CD3" w:rsidRDefault="005F0CD3" w:rsidP="00C8785B">
            <w:pPr>
              <w:pStyle w:val="HTM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5F0CD3" w:rsidRDefault="005F0CD3" w:rsidP="009337C5">
            <w:pPr>
              <w:pStyle w:val="HTML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0CD3" w:rsidRPr="009337C5" w:rsidRDefault="005F0CD3" w:rsidP="009337C5">
            <w:pPr>
              <w:pStyle w:val="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0CD3" w:rsidRPr="009337C5" w:rsidRDefault="00006541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>Адрес:</w:t>
            </w:r>
            <w:r w:rsidR="005F0CD3" w:rsidRPr="00933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16D8" w:rsidRPr="009337C5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5F0CD3" w:rsidRPr="009337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F0CD3" w:rsidRPr="009337C5" w:rsidRDefault="005F0CD3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CD3" w:rsidRPr="009337C5" w:rsidRDefault="007F16D8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="005F0CD3" w:rsidRPr="009337C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>________________________________,</w:t>
            </w:r>
          </w:p>
          <w:p w:rsidR="007F16D8" w:rsidRPr="009337C5" w:rsidRDefault="007F16D8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6D8" w:rsidRPr="009337C5" w:rsidRDefault="007F16D8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>ИНН/КПП_____________________________,</w:t>
            </w:r>
          </w:p>
          <w:p w:rsidR="005F0CD3" w:rsidRPr="009337C5" w:rsidRDefault="005F0CD3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CD3" w:rsidRPr="009337C5" w:rsidRDefault="007F16D8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5F0CD3" w:rsidRPr="009337C5">
              <w:rPr>
                <w:rFonts w:ascii="Times New Roman" w:hAnsi="Times New Roman" w:cs="Times New Roman"/>
                <w:sz w:val="18"/>
                <w:szCs w:val="18"/>
              </w:rPr>
              <w:t>Расчетный счет № ______________</w:t>
            </w: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7F16D8" w:rsidRPr="009337C5" w:rsidRDefault="007F16D8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CD3" w:rsidRPr="009337C5" w:rsidRDefault="005F0CD3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>в __</w:t>
            </w:r>
            <w:r w:rsidR="007F16D8" w:rsidRPr="009337C5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5F0CD3" w:rsidRPr="009337C5" w:rsidRDefault="005F0CD3" w:rsidP="009337C5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0CD3" w:rsidRPr="009337C5" w:rsidRDefault="005F0CD3" w:rsidP="009337C5">
            <w:pPr>
              <w:jc w:val="both"/>
              <w:rPr>
                <w:sz w:val="24"/>
                <w:szCs w:val="24"/>
              </w:rPr>
            </w:pPr>
            <w:r w:rsidRPr="009337C5">
              <w:rPr>
                <w:sz w:val="18"/>
                <w:szCs w:val="18"/>
              </w:rPr>
              <w:t xml:space="preserve">Корсчет  </w:t>
            </w:r>
            <w:r w:rsidRPr="009337C5">
              <w:rPr>
                <w:sz w:val="24"/>
                <w:szCs w:val="24"/>
              </w:rPr>
              <w:t>________________</w:t>
            </w:r>
            <w:r w:rsidR="007F16D8" w:rsidRPr="009337C5">
              <w:rPr>
                <w:sz w:val="24"/>
                <w:szCs w:val="24"/>
              </w:rPr>
              <w:t>_____________</w:t>
            </w:r>
          </w:p>
          <w:p w:rsidR="007F16D8" w:rsidRPr="009337C5" w:rsidRDefault="007F16D8" w:rsidP="009337C5">
            <w:pPr>
              <w:jc w:val="both"/>
              <w:rPr>
                <w:sz w:val="24"/>
                <w:szCs w:val="24"/>
              </w:rPr>
            </w:pPr>
          </w:p>
          <w:p w:rsidR="005F0CD3" w:rsidRPr="009337C5" w:rsidRDefault="005F0CD3" w:rsidP="009337C5">
            <w:pPr>
              <w:jc w:val="both"/>
              <w:rPr>
                <w:sz w:val="24"/>
                <w:szCs w:val="24"/>
              </w:rPr>
            </w:pPr>
            <w:r w:rsidRPr="009337C5">
              <w:rPr>
                <w:sz w:val="24"/>
                <w:szCs w:val="24"/>
              </w:rPr>
              <w:t>БИК  ___________________</w:t>
            </w:r>
            <w:r w:rsidR="007F16D8" w:rsidRPr="009337C5">
              <w:rPr>
                <w:sz w:val="24"/>
                <w:szCs w:val="24"/>
              </w:rPr>
              <w:t>___________</w:t>
            </w:r>
            <w:r w:rsidRPr="009337C5">
              <w:rPr>
                <w:sz w:val="24"/>
                <w:szCs w:val="24"/>
              </w:rPr>
              <w:t>__</w:t>
            </w:r>
          </w:p>
          <w:p w:rsidR="005F0CD3" w:rsidRDefault="005F0CD3" w:rsidP="00C87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7830" w:rsidRPr="00742487" w:rsidRDefault="00BA7830" w:rsidP="00C87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0CD3" w:rsidRDefault="005F0CD3" w:rsidP="00C8785B">
            <w:pPr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 xml:space="preserve">                 </w:t>
            </w:r>
          </w:p>
          <w:p w:rsidR="005F0CD3" w:rsidRPr="00742487" w:rsidRDefault="005F0CD3" w:rsidP="00C87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 xml:space="preserve">                            </w:t>
            </w:r>
            <w:r w:rsidRPr="00D83785">
              <w:rPr>
                <w:rFonts w:ascii="Arial" w:hAnsi="Arial" w:cs="Arial"/>
                <w:color w:val="999999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color w:val="999999"/>
                <w:sz w:val="18"/>
                <w:szCs w:val="18"/>
              </w:rPr>
              <w:t xml:space="preserve">  /  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:rsidR="005F0CD3" w:rsidRPr="00973303" w:rsidRDefault="005F0CD3" w:rsidP="00C87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0CD3" w:rsidRDefault="005F0CD3" w:rsidP="00C8785B">
            <w:pPr>
              <w:pStyle w:val="HTML"/>
              <w:ind w:right="-10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F06E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05980" w:rsidRDefault="00905980" w:rsidP="00D77B53"/>
    <w:sectPr w:rsidR="00905980" w:rsidSect="004E58BD">
      <w:headerReference w:type="default" r:id="rId8"/>
      <w:footerReference w:type="even" r:id="rId9"/>
      <w:footerReference w:type="default" r:id="rId10"/>
      <w:pgSz w:w="11906" w:h="16838" w:code="9"/>
      <w:pgMar w:top="794" w:right="567" w:bottom="851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25A" w:rsidRDefault="0004525A" w:rsidP="0016430F">
      <w:r>
        <w:separator/>
      </w:r>
    </w:p>
  </w:endnote>
  <w:endnote w:type="continuationSeparator" w:id="0">
    <w:p w:rsidR="0004525A" w:rsidRDefault="0004525A" w:rsidP="0016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FD" w:rsidRDefault="00F6562F" w:rsidP="002F28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16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2EFD" w:rsidRDefault="00F6562F" w:rsidP="002F28CB">
    <w:pPr>
      <w:pStyle w:val="a6"/>
      <w:framePr w:wrap="around" w:vAnchor="text" w:hAnchor="margin" w:xAlign="right" w:y="1"/>
      <w:ind w:right="360"/>
      <w:rPr>
        <w:rStyle w:val="a8"/>
      </w:rPr>
    </w:pPr>
    <w:r>
      <w:rPr>
        <w:rStyle w:val="a8"/>
      </w:rPr>
      <w:fldChar w:fldCharType="begin"/>
    </w:r>
    <w:r w:rsidR="007F16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2EFD" w:rsidRDefault="000452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FD" w:rsidRDefault="007F16D8">
    <w:pPr>
      <w:pStyle w:val="a6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25A" w:rsidRDefault="0004525A" w:rsidP="0016430F">
      <w:r>
        <w:separator/>
      </w:r>
    </w:p>
  </w:footnote>
  <w:footnote w:type="continuationSeparator" w:id="0">
    <w:p w:rsidR="0004525A" w:rsidRDefault="0004525A" w:rsidP="0016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FD" w:rsidRPr="002F28CB" w:rsidRDefault="0004525A" w:rsidP="002F28CB">
    <w:pPr>
      <w:pStyle w:val="a9"/>
      <w:jc w:val="center"/>
      <w:rPr>
        <w:i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10D"/>
    <w:multiLevelType w:val="multilevel"/>
    <w:tmpl w:val="672EB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E9C575A"/>
    <w:multiLevelType w:val="multilevel"/>
    <w:tmpl w:val="38CA3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A741A8"/>
    <w:multiLevelType w:val="multilevel"/>
    <w:tmpl w:val="19D6978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65147DC5"/>
    <w:multiLevelType w:val="multilevel"/>
    <w:tmpl w:val="9B1AD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D581401"/>
    <w:multiLevelType w:val="hybridMultilevel"/>
    <w:tmpl w:val="EE2CD78C"/>
    <w:lvl w:ilvl="0" w:tplc="7E50477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CD3"/>
    <w:rsid w:val="00006541"/>
    <w:rsid w:val="00037A85"/>
    <w:rsid w:val="00041A0A"/>
    <w:rsid w:val="0004525A"/>
    <w:rsid w:val="00063A04"/>
    <w:rsid w:val="00126D1D"/>
    <w:rsid w:val="0013776C"/>
    <w:rsid w:val="00146A19"/>
    <w:rsid w:val="0016430F"/>
    <w:rsid w:val="00192E17"/>
    <w:rsid w:val="001E1D7D"/>
    <w:rsid w:val="002622A4"/>
    <w:rsid w:val="00280440"/>
    <w:rsid w:val="002D5C32"/>
    <w:rsid w:val="003B7781"/>
    <w:rsid w:val="004019A6"/>
    <w:rsid w:val="004B00F0"/>
    <w:rsid w:val="004F5841"/>
    <w:rsid w:val="005822A5"/>
    <w:rsid w:val="005E5C6C"/>
    <w:rsid w:val="005E75CB"/>
    <w:rsid w:val="005F0CD3"/>
    <w:rsid w:val="005F47EF"/>
    <w:rsid w:val="006064F0"/>
    <w:rsid w:val="00637117"/>
    <w:rsid w:val="00783ECD"/>
    <w:rsid w:val="00784643"/>
    <w:rsid w:val="007F16D8"/>
    <w:rsid w:val="00803CC0"/>
    <w:rsid w:val="008E7548"/>
    <w:rsid w:val="00905980"/>
    <w:rsid w:val="009337C5"/>
    <w:rsid w:val="009A4373"/>
    <w:rsid w:val="009C7EA5"/>
    <w:rsid w:val="00A0217C"/>
    <w:rsid w:val="00AB29C1"/>
    <w:rsid w:val="00AB52F6"/>
    <w:rsid w:val="00AF1F52"/>
    <w:rsid w:val="00B00330"/>
    <w:rsid w:val="00B2449C"/>
    <w:rsid w:val="00B4782A"/>
    <w:rsid w:val="00B96412"/>
    <w:rsid w:val="00BA7830"/>
    <w:rsid w:val="00C22007"/>
    <w:rsid w:val="00C75591"/>
    <w:rsid w:val="00C86CF3"/>
    <w:rsid w:val="00CC4606"/>
    <w:rsid w:val="00CF04A0"/>
    <w:rsid w:val="00D16E4B"/>
    <w:rsid w:val="00D74257"/>
    <w:rsid w:val="00D77B53"/>
    <w:rsid w:val="00D9460C"/>
    <w:rsid w:val="00DC7D9B"/>
    <w:rsid w:val="00E02DDE"/>
    <w:rsid w:val="00E032B0"/>
    <w:rsid w:val="00EA6784"/>
    <w:rsid w:val="00EC1C2C"/>
    <w:rsid w:val="00ED1154"/>
    <w:rsid w:val="00F06320"/>
    <w:rsid w:val="00F6562F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4CE3"/>
  <w15:docId w15:val="{1946F360-4200-4735-BE72-9DE72F7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0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7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F0C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5F0CD3"/>
    <w:pPr>
      <w:widowControl/>
      <w:autoSpaceDE/>
      <w:autoSpaceDN/>
      <w:adjustRightInd/>
      <w:spacing w:line="300" w:lineRule="auto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5F0C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rsid w:val="005F0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F0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F0CD3"/>
  </w:style>
  <w:style w:type="paragraph" w:styleId="a9">
    <w:name w:val="header"/>
    <w:basedOn w:val="a"/>
    <w:link w:val="aa"/>
    <w:rsid w:val="005F0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F0C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F0CD3"/>
    <w:pPr>
      <w:widowControl/>
      <w:adjustRightInd/>
      <w:jc w:val="center"/>
    </w:pPr>
    <w:rPr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rsid w:val="005F0C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F0C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5F0CD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5F0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5F0CD3"/>
  </w:style>
  <w:style w:type="character" w:customStyle="1" w:styleId="FontStyle16">
    <w:name w:val="Font Style16"/>
    <w:uiPriority w:val="99"/>
    <w:rsid w:val="005F0CD3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8E7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B96412"/>
    <w:pPr>
      <w:spacing w:line="270" w:lineRule="exact"/>
      <w:ind w:firstLine="682"/>
      <w:jc w:val="both"/>
    </w:pPr>
    <w:rPr>
      <w:rFonts w:ascii="MS Gothic" w:eastAsia="MS Gothic" w:hAnsi="Calibr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8044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0440"/>
  </w:style>
  <w:style w:type="character" w:customStyle="1" w:styleId="af">
    <w:name w:val="Текст примечания Знак"/>
    <w:basedOn w:val="a0"/>
    <w:link w:val="ae"/>
    <w:uiPriority w:val="99"/>
    <w:semiHidden/>
    <w:rsid w:val="0028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044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8044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04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00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478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7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case-header-casenum">
    <w:name w:val="js-case-header-case_num"/>
    <w:basedOn w:val="a0"/>
    <w:rsid w:val="00FF4E67"/>
  </w:style>
  <w:style w:type="character" w:styleId="af4">
    <w:name w:val="Hyperlink"/>
    <w:basedOn w:val="a0"/>
    <w:uiPriority w:val="99"/>
    <w:unhideWhenUsed/>
    <w:rsid w:val="00126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2a616fd6111798e941c3491bc1fb5b6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dudenko</cp:lastModifiedBy>
  <cp:revision>26</cp:revision>
  <dcterms:created xsi:type="dcterms:W3CDTF">2020-08-27T12:06:00Z</dcterms:created>
  <dcterms:modified xsi:type="dcterms:W3CDTF">2026-01-20T11:29:00Z</dcterms:modified>
</cp:coreProperties>
</file>