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50D3C456" w:rsidR="00114637" w:rsidRPr="00883F93" w:rsidRDefault="004C33C2" w:rsidP="00883F93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ДОГОВОР </w:t>
      </w:r>
      <w:r w:rsidR="006820F9"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№ ___</w:t>
      </w:r>
    </w:p>
    <w:p w14:paraId="091912F4" w14:textId="0C8D8748" w:rsidR="00114637" w:rsidRPr="00883F93" w:rsidRDefault="004C33C2" w:rsidP="00883F93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купли-продажи </w:t>
      </w:r>
      <w:r w:rsidR="009B6AB7"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движимого </w:t>
      </w:r>
      <w:r w:rsidR="006820F9"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имущества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F70D3" w:rsidRPr="00883F93" w14:paraId="539CDB67" w14:textId="77777777" w:rsidTr="008F70D3">
        <w:tc>
          <w:tcPr>
            <w:tcW w:w="4810" w:type="dxa"/>
          </w:tcPr>
          <w:p w14:paraId="1B9BF311" w14:textId="00554A9C" w:rsidR="008F70D3" w:rsidRPr="00883F93" w:rsidRDefault="008F70D3" w:rsidP="00883F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z w:val="22"/>
                <w:szCs w:val="22"/>
              </w:rPr>
              <w:t xml:space="preserve">г. </w:t>
            </w:r>
            <w:r w:rsidR="006D76C2" w:rsidRPr="00883F93">
              <w:rPr>
                <w:rFonts w:cs="Times New Roman"/>
                <w:color w:val="000000" w:themeColor="text1"/>
                <w:sz w:val="22"/>
                <w:szCs w:val="22"/>
              </w:rPr>
              <w:t>Санкт-Петербург</w:t>
            </w:r>
          </w:p>
        </w:tc>
        <w:tc>
          <w:tcPr>
            <w:tcW w:w="4811" w:type="dxa"/>
          </w:tcPr>
          <w:p w14:paraId="48C89F87" w14:textId="5AD39F17" w:rsidR="008F70D3" w:rsidRPr="00883F93" w:rsidRDefault="004277E7" w:rsidP="00883F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z w:val="22"/>
                <w:szCs w:val="22"/>
              </w:rPr>
              <w:t>___________________</w:t>
            </w:r>
            <w:r w:rsidR="00C23931" w:rsidRPr="00883F93">
              <w:rPr>
                <w:rFonts w:cs="Times New Roman"/>
                <w:color w:val="000000" w:themeColor="text1"/>
                <w:sz w:val="22"/>
                <w:szCs w:val="22"/>
              </w:rPr>
              <w:t xml:space="preserve"> года</w:t>
            </w:r>
          </w:p>
        </w:tc>
      </w:tr>
    </w:tbl>
    <w:p w14:paraId="37C25BB8" w14:textId="77777777" w:rsidR="008F70D3" w:rsidRPr="00883F93" w:rsidRDefault="008F70D3" w:rsidP="00883F93">
      <w:pPr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A15E89E" w14:textId="494C9DD7" w:rsidR="008F70D3" w:rsidRPr="00883F93" w:rsidRDefault="0073451B" w:rsidP="00883F93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  <w:r w:rsidRPr="00883F93">
        <w:rPr>
          <w:rFonts w:cs="Times New Roman"/>
          <w:b/>
          <w:bCs/>
          <w:color w:val="000000" w:themeColor="text1"/>
          <w:sz w:val="22"/>
          <w:szCs w:val="22"/>
        </w:rPr>
        <w:t>__________________________________________________________________________</w:t>
      </w:r>
      <w:r w:rsidR="000F3146" w:rsidRPr="00883F93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4C33C2" w:rsidRPr="00883F93">
        <w:rPr>
          <w:rFonts w:cs="Times New Roman"/>
          <w:sz w:val="22"/>
          <w:szCs w:val="22"/>
        </w:rPr>
        <w:t>в лице финансового</w:t>
      </w:r>
      <w:r w:rsidR="00880C05" w:rsidRPr="00883F93">
        <w:rPr>
          <w:rFonts w:cs="Times New Roman"/>
          <w:sz w:val="22"/>
          <w:szCs w:val="22"/>
        </w:rPr>
        <w:t xml:space="preserve"> управляющего</w:t>
      </w:r>
      <w:r w:rsidR="004C33C2" w:rsidRPr="00883F93">
        <w:rPr>
          <w:rFonts w:cs="Times New Roman"/>
          <w:sz w:val="22"/>
          <w:szCs w:val="22"/>
        </w:rPr>
        <w:t xml:space="preserve"> </w:t>
      </w:r>
      <w:proofErr w:type="spellStart"/>
      <w:r w:rsidR="006D76C2" w:rsidRPr="00883F93">
        <w:rPr>
          <w:rFonts w:cs="Times New Roman"/>
          <w:b/>
          <w:sz w:val="22"/>
          <w:szCs w:val="22"/>
        </w:rPr>
        <w:t>Ставицкого</w:t>
      </w:r>
      <w:proofErr w:type="spellEnd"/>
      <w:r w:rsidR="006D76C2" w:rsidRPr="00883F93">
        <w:rPr>
          <w:rFonts w:cs="Times New Roman"/>
          <w:b/>
          <w:sz w:val="22"/>
          <w:szCs w:val="22"/>
        </w:rPr>
        <w:t xml:space="preserve"> Владимира Александровича</w:t>
      </w:r>
      <w:r w:rsidR="006D76C2" w:rsidRPr="00883F93">
        <w:rPr>
          <w:rFonts w:cs="Times New Roman"/>
          <w:sz w:val="22"/>
          <w:szCs w:val="22"/>
        </w:rPr>
        <w:t xml:space="preserve"> (СНИЛС: 163-870-406 78, ИНН: 780442538589, почтовый адрес: 195297, г. Санкт-Петербург, а/я 81, адрес электронной почты </w:t>
      </w:r>
      <w:hyperlink r:id="rId8" w:history="1">
        <w:r w:rsidR="006D76C2" w:rsidRPr="00883F93">
          <w:rPr>
            <w:rFonts w:cs="Times New Roman"/>
            <w:sz w:val="22"/>
            <w:szCs w:val="22"/>
            <w:u w:val="single"/>
          </w:rPr>
          <w:t>89500359870@mail.ru</w:t>
        </w:r>
      </w:hyperlink>
      <w:r w:rsidR="006D76C2" w:rsidRPr="00883F93">
        <w:rPr>
          <w:rFonts w:cs="Times New Roman"/>
          <w:sz w:val="22"/>
          <w:szCs w:val="22"/>
        </w:rPr>
        <w:t xml:space="preserve">, телефон +79516883505), член </w:t>
      </w:r>
      <w:hyperlink r:id="rId9" w:history="1">
        <w:r w:rsidR="006D76C2" w:rsidRPr="00883F93">
          <w:rPr>
            <w:rFonts w:cs="Times New Roman"/>
            <w:bCs/>
            <w:sz w:val="22"/>
            <w:szCs w:val="22"/>
            <w:bdr w:val="none" w:sz="0" w:space="0" w:color="auto" w:frame="1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  </w:r>
      </w:hyperlink>
      <w:r w:rsidR="006D76C2" w:rsidRPr="00883F93">
        <w:rPr>
          <w:rFonts w:cs="Times New Roman"/>
          <w:sz w:val="22"/>
          <w:szCs w:val="22"/>
        </w:rPr>
        <w:t xml:space="preserve"> (Рег. №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</w:rPr>
        <w:t>19708</w:t>
      </w:r>
      <w:r w:rsidR="006D76C2" w:rsidRPr="00883F93">
        <w:rPr>
          <w:rFonts w:cs="Times New Roman"/>
          <w:sz w:val="22"/>
          <w:szCs w:val="22"/>
        </w:rPr>
        <w:t xml:space="preserve">; ОГРН: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</w:rPr>
        <w:t>1032307154285</w:t>
      </w:r>
      <w:r w:rsidR="006D76C2" w:rsidRPr="00883F93">
        <w:rPr>
          <w:rFonts w:cs="Times New Roman"/>
          <w:sz w:val="22"/>
          <w:szCs w:val="22"/>
        </w:rPr>
        <w:t xml:space="preserve">; ИНН: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  <w:shd w:val="clear" w:color="auto" w:fill="FFFFFF"/>
        </w:rPr>
        <w:t>2312102570</w:t>
      </w:r>
      <w:r w:rsidR="006D76C2" w:rsidRPr="00883F93">
        <w:rPr>
          <w:rFonts w:cs="Times New Roman"/>
          <w:sz w:val="22"/>
          <w:szCs w:val="22"/>
        </w:rPr>
        <w:t xml:space="preserve">; адрес: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</w:rPr>
        <w:t>350015, Краснодарский край, г. Краснодар, ул. Северная, д.309</w:t>
      </w:r>
      <w:r w:rsidR="006E35D7" w:rsidRPr="00883F93">
        <w:rPr>
          <w:rFonts w:cs="Times New Roman"/>
          <w:sz w:val="22"/>
          <w:szCs w:val="22"/>
        </w:rPr>
        <w:t>)</w:t>
      </w:r>
      <w:r w:rsidR="004C33C2" w:rsidRPr="00883F93">
        <w:rPr>
          <w:rFonts w:cs="Times New Roman"/>
          <w:sz w:val="22"/>
          <w:szCs w:val="22"/>
        </w:rPr>
        <w:t xml:space="preserve">, </w:t>
      </w:r>
      <w:r w:rsidR="00F63454" w:rsidRPr="00883F93">
        <w:rPr>
          <w:rFonts w:cs="Times New Roman"/>
          <w:sz w:val="22"/>
          <w:szCs w:val="22"/>
        </w:rPr>
        <w:t xml:space="preserve">действующей на основании </w:t>
      </w:r>
      <w:r w:rsidR="000F036F" w:rsidRPr="00883F93">
        <w:rPr>
          <w:rFonts w:cs="Times New Roman"/>
          <w:b/>
          <w:color w:val="000000" w:themeColor="text1"/>
          <w:sz w:val="22"/>
          <w:szCs w:val="22"/>
        </w:rPr>
        <w:t xml:space="preserve">Решения </w:t>
      </w:r>
      <w:r w:rsidR="0053193D" w:rsidRPr="00883F93">
        <w:rPr>
          <w:rFonts w:cs="Times New Roman"/>
          <w:b/>
          <w:color w:val="000000" w:themeColor="text1"/>
          <w:sz w:val="22"/>
          <w:szCs w:val="22"/>
        </w:rPr>
        <w:t xml:space="preserve">Арбитражного суда </w:t>
      </w:r>
      <w:r w:rsidRPr="00883F93">
        <w:rPr>
          <w:rFonts w:cs="Times New Roman"/>
          <w:b/>
          <w:color w:val="000000" w:themeColor="text1"/>
          <w:sz w:val="22"/>
          <w:szCs w:val="22"/>
        </w:rPr>
        <w:t>___________________________________________</w:t>
      </w:r>
      <w:r w:rsidR="001E357C" w:rsidRPr="00883F93">
        <w:rPr>
          <w:rFonts w:cs="Times New Roman"/>
          <w:sz w:val="22"/>
          <w:szCs w:val="22"/>
        </w:rPr>
        <w:t>,</w:t>
      </w:r>
      <w:r w:rsidR="00BA036A" w:rsidRPr="00883F93">
        <w:rPr>
          <w:rFonts w:cs="Times New Roman"/>
          <w:color w:val="000000" w:themeColor="text1"/>
          <w:sz w:val="22"/>
          <w:szCs w:val="22"/>
        </w:rPr>
        <w:t xml:space="preserve"> именуем</w:t>
      </w:r>
      <w:r w:rsidR="00950ACE" w:rsidRPr="00883F93">
        <w:rPr>
          <w:rFonts w:cs="Times New Roman"/>
          <w:color w:val="000000" w:themeColor="text1"/>
          <w:sz w:val="22"/>
          <w:szCs w:val="22"/>
        </w:rPr>
        <w:t>ый</w:t>
      </w:r>
      <w:r w:rsidR="001E357C" w:rsidRPr="00883F93">
        <w:rPr>
          <w:rFonts w:cs="Times New Roman"/>
          <w:color w:val="000000" w:themeColor="text1"/>
          <w:sz w:val="22"/>
          <w:szCs w:val="22"/>
        </w:rPr>
        <w:t xml:space="preserve"> в дальнейшем «</w:t>
      </w:r>
      <w:r w:rsidR="001E357C" w:rsidRPr="00883F93">
        <w:rPr>
          <w:rFonts w:cs="Times New Roman"/>
          <w:b/>
          <w:color w:val="000000" w:themeColor="text1"/>
          <w:sz w:val="22"/>
          <w:szCs w:val="22"/>
        </w:rPr>
        <w:t>Продавец</w:t>
      </w:r>
      <w:r w:rsidR="001E357C" w:rsidRPr="00883F93">
        <w:rPr>
          <w:rFonts w:cs="Times New Roman"/>
          <w:color w:val="000000" w:themeColor="text1"/>
          <w:sz w:val="22"/>
          <w:szCs w:val="22"/>
        </w:rPr>
        <w:t>» с одной стороны</w:t>
      </w:r>
      <w:r w:rsidR="001E357C" w:rsidRPr="00883F93">
        <w:rPr>
          <w:rFonts w:cs="Times New Roman"/>
          <w:sz w:val="22"/>
          <w:szCs w:val="22"/>
        </w:rPr>
        <w:t>,</w:t>
      </w:r>
      <w:r w:rsidR="0056451B" w:rsidRPr="00883F93">
        <w:rPr>
          <w:rFonts w:cs="Times New Roman"/>
          <w:sz w:val="22"/>
          <w:szCs w:val="22"/>
        </w:rPr>
        <w:t xml:space="preserve"> </w:t>
      </w:r>
      <w:r w:rsidR="00685B40" w:rsidRPr="00883F93">
        <w:rPr>
          <w:rFonts w:cs="Times New Roman"/>
          <w:sz w:val="22"/>
          <w:szCs w:val="22"/>
        </w:rPr>
        <w:t>и</w:t>
      </w:r>
    </w:p>
    <w:p w14:paraId="15F4F096" w14:textId="406D8506" w:rsidR="00114637" w:rsidRPr="00883F93" w:rsidRDefault="00692B26" w:rsidP="00883F93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  <w:r w:rsidRPr="00883F93">
        <w:rPr>
          <w:rFonts w:eastAsia="Times New Roman" w:cs="Times New Roman"/>
          <w:b/>
          <w:color w:val="000000" w:themeColor="text1"/>
          <w:sz w:val="22"/>
          <w:szCs w:val="22"/>
        </w:rPr>
        <w:t>_____________________________________________</w:t>
      </w:r>
      <w:r w:rsidR="004C33C2" w:rsidRPr="00883F93">
        <w:rPr>
          <w:rFonts w:cs="Times New Roman"/>
          <w:sz w:val="22"/>
          <w:szCs w:val="22"/>
        </w:rPr>
        <w:t>, именуемый в дальнейшем «</w:t>
      </w:r>
      <w:r w:rsidR="004C33C2" w:rsidRPr="00883F93">
        <w:rPr>
          <w:rFonts w:cs="Times New Roman"/>
          <w:b/>
          <w:sz w:val="22"/>
          <w:szCs w:val="22"/>
        </w:rPr>
        <w:t>Покупатель</w:t>
      </w:r>
      <w:r w:rsidR="004C33C2" w:rsidRPr="00883F93">
        <w:rPr>
          <w:rFonts w:cs="Times New Roman"/>
          <w:sz w:val="22"/>
          <w:szCs w:val="22"/>
        </w:rPr>
        <w:t>», с другой стороны, заключили настоящий договор о нижеследующем:</w:t>
      </w:r>
    </w:p>
    <w:p w14:paraId="4495209B" w14:textId="77777777" w:rsidR="008F70D3" w:rsidRPr="00883F93" w:rsidRDefault="008F70D3" w:rsidP="00883F93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</w:p>
    <w:p w14:paraId="70BE6263" w14:textId="7AB56312" w:rsidR="00114637" w:rsidRPr="00883F93" w:rsidRDefault="004C33C2" w:rsidP="00883F93">
      <w:pPr>
        <w:pStyle w:val="ConsPlusNormal"/>
        <w:widowControl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ПРЕДМЕТ ДОГОВОРА</w:t>
      </w:r>
    </w:p>
    <w:p w14:paraId="52D15D22" w14:textId="00D19758" w:rsidR="001E357C" w:rsidRPr="00883F93" w:rsidRDefault="004C33C2" w:rsidP="00883F93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883F93">
        <w:rPr>
          <w:rFonts w:cs="Times New Roman"/>
          <w:color w:val="000000" w:themeColor="text1"/>
          <w:sz w:val="22"/>
          <w:szCs w:val="22"/>
        </w:rPr>
        <w:t>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</w:t>
      </w:r>
      <w:r w:rsidR="0073451B" w:rsidRPr="00883F93">
        <w:rPr>
          <w:rFonts w:cs="Times New Roman"/>
          <w:color w:val="000000" w:themeColor="text1"/>
          <w:sz w:val="22"/>
          <w:szCs w:val="22"/>
        </w:rPr>
        <w:t xml:space="preserve"> </w:t>
      </w:r>
      <w:r w:rsidR="009B6AB7" w:rsidRPr="00883F93">
        <w:rPr>
          <w:rFonts w:cs="Times New Roman"/>
          <w:color w:val="000000" w:themeColor="text1"/>
          <w:sz w:val="22"/>
          <w:szCs w:val="22"/>
        </w:rPr>
        <w:t>И</w:t>
      </w:r>
      <w:r w:rsidR="0073451B" w:rsidRPr="00883F93">
        <w:rPr>
          <w:rFonts w:cs="Times New Roman"/>
          <w:color w:val="000000" w:themeColor="text1"/>
          <w:sz w:val="22"/>
          <w:szCs w:val="22"/>
        </w:rPr>
        <w:t>мущество</w:t>
      </w:r>
      <w:r w:rsidR="001E357C" w:rsidRPr="00883F93">
        <w:rPr>
          <w:rFonts w:cs="Times New Roman"/>
          <w:color w:val="000000" w:themeColor="text1"/>
          <w:sz w:val="22"/>
          <w:szCs w:val="22"/>
        </w:rPr>
        <w:t>:</w:t>
      </w:r>
      <w:r w:rsidR="00FE26C0" w:rsidRPr="00883F93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3AD8FC36" w14:textId="5A555C7A" w:rsidR="00705F27" w:rsidRPr="00883F93" w:rsidRDefault="0073451B" w:rsidP="00883F93">
      <w:pPr>
        <w:spacing w:line="276" w:lineRule="auto"/>
        <w:ind w:left="709"/>
        <w:jc w:val="both"/>
        <w:rPr>
          <w:rFonts w:cs="Times New Roman"/>
          <w:sz w:val="22"/>
          <w:szCs w:val="22"/>
        </w:rPr>
      </w:pPr>
      <w:r w:rsidRPr="00883F93">
        <w:rPr>
          <w:rFonts w:cs="Times New Roman"/>
          <w:sz w:val="22"/>
          <w:szCs w:val="22"/>
        </w:rPr>
        <w:t>__________________________________________________________________________</w:t>
      </w:r>
    </w:p>
    <w:p w14:paraId="2160A40F" w14:textId="77777777" w:rsidR="008F70D3" w:rsidRPr="00883F93" w:rsidRDefault="008F70D3" w:rsidP="00883F93">
      <w:pPr>
        <w:spacing w:line="276" w:lineRule="auto"/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</w:p>
    <w:p w14:paraId="33E5DAD4" w14:textId="683360A0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ЦЕНА И ПОРЯДОК РАСЧЕТОВ</w:t>
      </w:r>
    </w:p>
    <w:p w14:paraId="1408CF49" w14:textId="10785613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Стоимость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составляет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рублей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коп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104D5F3" w14:textId="4E35F03C" w:rsidR="00F63454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Задаток в сумме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руб.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коп.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, перечисленный Покупателем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засчитывается </w:t>
      </w:r>
      <w:r w:rsidR="00C03B1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в счет оплаты Имущества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190881F" w14:textId="064E17F9" w:rsidR="00114637" w:rsidRPr="00883F93" w:rsidRDefault="00BB6F70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За вычетом суммы задатка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обязуется 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течение 30 (календарных) дней с момента подписания настоящего Договора 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оплатить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рублей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коп.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путем перечисления денежных средств на счет Продавца по следующим реквизитам:</w:t>
      </w:r>
    </w:p>
    <w:p w14:paraId="6385E7AD" w14:textId="5B497E94" w:rsidR="00F63454" w:rsidRPr="00883F93" w:rsidRDefault="0073451B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</w:t>
      </w:r>
    </w:p>
    <w:p w14:paraId="7D7A8868" w14:textId="677A1791" w:rsidR="00BB6F70" w:rsidRPr="00883F93" w:rsidRDefault="006D76C2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>Дополнительно: тарифы комиссий за осуществление расходных операций ПАО "СБЕРБАНК" размещены на сайте https://www.sberbank.ru/</w:t>
      </w:r>
    </w:p>
    <w:p w14:paraId="19C5370C" w14:textId="5B340668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15AF3389" w14:textId="77777777" w:rsidR="008F70D3" w:rsidRPr="00883F93" w:rsidRDefault="008F70D3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579829E" w14:textId="44AB16CE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ПЕРЕДАЧА ИМУЩЕСТВА</w:t>
      </w:r>
    </w:p>
    <w:p w14:paraId="7DB9FB8E" w14:textId="0BD7A05D" w:rsidR="00F63454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Продавец обязан передать указанное в п. 1.1.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мущество в течение пятнадцати дней с момента его оплаты.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3454" w:rsidRPr="00883F93">
        <w:rPr>
          <w:rFonts w:ascii="Times New Roman" w:hAnsi="Times New Roman" w:cs="Times New Roman"/>
          <w:sz w:val="22"/>
          <w:szCs w:val="22"/>
        </w:rPr>
        <w:t xml:space="preserve">Дополнительного уведомления о готовности </w:t>
      </w:r>
      <w:r w:rsidR="009B6AB7" w:rsidRPr="00883F93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F63454" w:rsidRPr="00883F93">
        <w:rPr>
          <w:rFonts w:ascii="Times New Roman" w:hAnsi="Times New Roman" w:cs="Times New Roman"/>
          <w:sz w:val="22"/>
          <w:szCs w:val="22"/>
        </w:rPr>
        <w:t>к передаче не требуется. В случае просрочки исполнения обязательства по принятию Имущества Покупатель уплачивает Продавцу стоимость хранения в размере 0,1% от стоимости Имущества, определенной договором, за каждый день хранения.</w:t>
      </w:r>
    </w:p>
    <w:p w14:paraId="10CC2999" w14:textId="757076E3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факту передачи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Стороны составляют Акт приема-передачи.</w:t>
      </w:r>
    </w:p>
    <w:p w14:paraId="7D774493" w14:textId="07D55574" w:rsidR="00354C66" w:rsidRPr="00883F93" w:rsidRDefault="00354C66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Риск случайной гибели или повреждения </w:t>
      </w:r>
      <w:r w:rsidR="009B6AB7"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несет собственник с учетом положений пункта </w:t>
      </w:r>
      <w:r w:rsidR="00A25D9A"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.3. настоящего договора.</w:t>
      </w:r>
    </w:p>
    <w:p w14:paraId="76AA601E" w14:textId="77777777" w:rsidR="006907F6" w:rsidRPr="00883F93" w:rsidRDefault="006907F6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023A6F1" w14:textId="5B95BAA9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22C85C05" w14:textId="314669E2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Продавец обязан:</w:t>
      </w:r>
    </w:p>
    <w:p w14:paraId="7B7EF804" w14:textId="7D9EDAFF" w:rsidR="00685B40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Передать Покупателю в его собственность без каких-либо изъятий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мущество, являющееся предметом настоящего договора и указанное в п. 1.1 настоящего договора.</w:t>
      </w:r>
    </w:p>
    <w:p w14:paraId="50FDA73D" w14:textId="2F2A7CB4" w:rsidR="00685B40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Подписать Акт приема-передачи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Имущества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E05BDAE" w14:textId="7ED48E3C" w:rsidR="00685B40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Покупатель обязан:</w:t>
      </w:r>
    </w:p>
    <w:p w14:paraId="2D4A92FB" w14:textId="6513396C" w:rsidR="00114637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Оплатить стоимость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в полном объеме путем безналичного перечисления на расчетный счет Продавца.</w:t>
      </w:r>
    </w:p>
    <w:p w14:paraId="20F567B3" w14:textId="4007C4B9" w:rsidR="00114637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Принять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мущество на условиях, предусмотренных настоящим договором.</w:t>
      </w:r>
    </w:p>
    <w:p w14:paraId="555F092F" w14:textId="55D85B51" w:rsidR="00F63454" w:rsidRPr="00883F93" w:rsidRDefault="004C33C2" w:rsidP="00883F93">
      <w:pPr>
        <w:pStyle w:val="ConsNormal"/>
        <w:widowControl/>
        <w:numPr>
          <w:ilvl w:val="2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В течении 10-ти календарных дней после передачи </w:t>
      </w:r>
      <w:r w:rsidR="00BB6F70"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транспортного средства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обратиться в органы 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регистрации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для внесения изменений в сведения о собственнике.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63454" w:rsidRPr="00883F93">
        <w:rPr>
          <w:rFonts w:ascii="Times New Roman" w:hAnsi="Times New Roman" w:cs="Times New Roman"/>
          <w:sz w:val="22"/>
          <w:szCs w:val="22"/>
        </w:rPr>
        <w:t xml:space="preserve"> В случае уклонения Покупателя от государственной регистрации транспортного средства, он уплачивает Продавцу неустойку в размере 0,1% от стоимости Имущества за каждый день просрочки.</w:t>
      </w:r>
    </w:p>
    <w:p w14:paraId="105ABA0F" w14:textId="3AE9BA5D" w:rsidR="00354C66" w:rsidRPr="00883F93" w:rsidRDefault="00354C66" w:rsidP="00883F93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9B6AB7" w:rsidRPr="00883F93">
        <w:rPr>
          <w:rFonts w:ascii="Times New Roman" w:hAnsi="Times New Roman" w:cs="Times New Roman"/>
          <w:sz w:val="22"/>
          <w:szCs w:val="22"/>
        </w:rPr>
        <w:t>И</w:t>
      </w:r>
      <w:r w:rsidRPr="00883F93">
        <w:rPr>
          <w:rFonts w:ascii="Times New Roman" w:hAnsi="Times New Roman" w:cs="Times New Roman"/>
          <w:sz w:val="22"/>
          <w:szCs w:val="22"/>
        </w:rPr>
        <w:t>мущество переходит от Продавца к Покупателю с момента его полной оплаты.</w:t>
      </w:r>
    </w:p>
    <w:p w14:paraId="01980091" w14:textId="750C2C82" w:rsidR="00114637" w:rsidRPr="00883F93" w:rsidRDefault="00114637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3F5A798A" w14:textId="755241ED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0CF58C30" w14:textId="06ED0310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524163AE" w14:textId="59F1C328" w:rsidR="00F63454" w:rsidRPr="00883F93" w:rsidRDefault="00F63454" w:rsidP="00883F93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3199E95F" w14:textId="530DE9D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789AAF36" w14:textId="7777777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61409251" w14:textId="7777777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053A1641" w14:textId="7777777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883F93">
        <w:rPr>
          <w:sz w:val="22"/>
          <w:szCs w:val="22"/>
        </w:rPr>
        <w:t>уплаты</w:t>
      </w:r>
      <w:proofErr w:type="gramEnd"/>
      <w:r w:rsidRPr="00883F93">
        <w:rPr>
          <w:sz w:val="22"/>
          <w:szCs w:val="22"/>
        </w:rPr>
        <w:t xml:space="preserve"> предусмотренной договором неустойки.</w:t>
      </w:r>
    </w:p>
    <w:p w14:paraId="20747383" w14:textId="2C96099C" w:rsidR="00F63454" w:rsidRPr="00883F93" w:rsidRDefault="00F63454" w:rsidP="00883F93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4E2C4565" w14:textId="5B12DF6B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7EBA65F" w14:textId="77777777" w:rsidR="008F70D3" w:rsidRPr="00883F93" w:rsidRDefault="008F70D3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36F16E6" w14:textId="48521B77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РАЗРЕШЕНИЕ СПОРОВ</w:t>
      </w:r>
    </w:p>
    <w:p w14:paraId="27CE3BEA" w14:textId="1F064397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суде в порядке, предусмотренном действующим законодательством РФ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F8D1EA1" w14:textId="77777777" w:rsidR="008F70D3" w:rsidRPr="00883F93" w:rsidRDefault="008F70D3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DDD48FD" w14:textId="07D4576B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ПРОЧИЕ УСЛОВИЯ</w:t>
      </w:r>
    </w:p>
    <w:p w14:paraId="027D86FB" w14:textId="3BA0F7E9" w:rsidR="003470F6" w:rsidRPr="00883F93" w:rsidRDefault="003470F6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1D45E89B" w14:textId="14E724DA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 настоящего договора.</w:t>
      </w:r>
    </w:p>
    <w:p w14:paraId="1DF93BDB" w14:textId="1D255271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п.7.2. настоящего договора.</w:t>
      </w:r>
    </w:p>
    <w:p w14:paraId="7D7A0736" w14:textId="3501D0DF" w:rsidR="00685B40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Настоящий договор составлен в </w:t>
      </w:r>
      <w:r w:rsidR="009372C6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трех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экземплярах, </w:t>
      </w:r>
      <w:r w:rsidR="008F70D3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имеющих одинаковую юридическую силу,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один из которых находится у Продавца, два – у Покупателя.</w:t>
      </w:r>
    </w:p>
    <w:p w14:paraId="072C241A" w14:textId="4371B3E4" w:rsidR="00354C66" w:rsidRPr="00883F93" w:rsidRDefault="00354C66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D73ADD5" w14:textId="3D2F6357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РЕКВИЗИТЫ И ПОДПИСИ СТОРОН</w:t>
      </w:r>
    </w:p>
    <w:tbl>
      <w:tblPr>
        <w:tblStyle w:val="TableNormal"/>
        <w:tblW w:w="96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2"/>
        <w:gridCol w:w="180"/>
        <w:gridCol w:w="4664"/>
      </w:tblGrid>
      <w:tr w:rsidR="000B3819" w:rsidRPr="00883F93" w14:paraId="5AD74034" w14:textId="77777777" w:rsidTr="000A5A8D">
        <w:trPr>
          <w:trHeight w:val="3851"/>
          <w:jc w:val="center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7669" w14:textId="77777777" w:rsidR="000B3819" w:rsidRPr="00883F93" w:rsidRDefault="000B3819" w:rsidP="00883F9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Продавец:</w:t>
            </w:r>
          </w:p>
          <w:p w14:paraId="3B129D7F" w14:textId="77777777" w:rsidR="000B3819" w:rsidRPr="00883F93" w:rsidRDefault="000B3819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883F9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</w:t>
            </w:r>
          </w:p>
          <w:p w14:paraId="5430D4A5" w14:textId="77777777" w:rsidR="000B3819" w:rsidRPr="00883F93" w:rsidRDefault="000B3819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лице финансового управляющего </w:t>
            </w:r>
          </w:p>
          <w:p w14:paraId="705AB107" w14:textId="5C635763" w:rsidR="000B3819" w:rsidRPr="00883F93" w:rsidRDefault="006D76C2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Ставицкого</w:t>
            </w:r>
            <w:proofErr w:type="spellEnd"/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Владимира Александровича</w:t>
            </w:r>
          </w:p>
          <w:p w14:paraId="624659BE" w14:textId="77777777" w:rsidR="000B3819" w:rsidRPr="00883F93" w:rsidRDefault="000B3819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3F93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счета _____________________</w:t>
            </w:r>
          </w:p>
          <w:p w14:paraId="3FEDC622" w14:textId="064BC827" w:rsidR="000B3819" w:rsidRPr="00883F93" w:rsidRDefault="006D76C2" w:rsidP="00883F9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83F93">
              <w:rPr>
                <w:rFonts w:cs="Times New Roman"/>
                <w:sz w:val="22"/>
                <w:szCs w:val="22"/>
              </w:rPr>
              <w:t>Дополнительно: тарифы комиссий за осуществление расходных операций ПАО "СБЕРБАНК" размещены на сайте https://www.sberbank.ru/</w:t>
            </w:r>
          </w:p>
          <w:p w14:paraId="4BC7EE71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Контакты:</w:t>
            </w:r>
          </w:p>
          <w:p w14:paraId="50134F73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тел.: 8-951-688-35-05</w:t>
            </w:r>
          </w:p>
          <w:p w14:paraId="0FDBD163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почта: 89500359870@mail.ru</w:t>
            </w:r>
          </w:p>
          <w:p w14:paraId="7EFC77F0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почтовый адрес: </w:t>
            </w:r>
          </w:p>
          <w:p w14:paraId="0A3E3ECF" w14:textId="36921C23" w:rsidR="000B3819" w:rsidRPr="00883F93" w:rsidRDefault="006D76C2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color="333333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195297, г. Санкт-Петербург, а/я 81</w:t>
            </w:r>
          </w:p>
          <w:p w14:paraId="10FC3B3B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7790A78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74BC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33A6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Покупатель:</w:t>
            </w:r>
          </w:p>
          <w:p w14:paraId="2EB461F7" w14:textId="77777777" w:rsidR="000B3819" w:rsidRPr="00883F93" w:rsidRDefault="000B3819" w:rsidP="00883F93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91F0178" w14:textId="77777777" w:rsidR="000B3819" w:rsidRPr="00883F93" w:rsidRDefault="000B3819" w:rsidP="00883F9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1588300A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24A7A223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4E03DC86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052FE949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1A153884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3B25CCC3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342D2025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4236F3F9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513A6AB4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491C4DA9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5DDC372A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643D403D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1CD65947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z w:val="22"/>
                <w:szCs w:val="22"/>
              </w:rPr>
              <w:t>__________________/__________________</w:t>
            </w:r>
          </w:p>
          <w:p w14:paraId="662BA898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33EFCB14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pacing w:val="-2"/>
                <w:sz w:val="22"/>
                <w:szCs w:val="22"/>
              </w:rPr>
            </w:pPr>
          </w:p>
          <w:p w14:paraId="114E7B69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pacing w:val="-2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pacing w:val="-2"/>
                <w:sz w:val="22"/>
                <w:szCs w:val="22"/>
              </w:rPr>
              <w:t>____________________ _______________</w:t>
            </w:r>
          </w:p>
          <w:p w14:paraId="0AE12704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7AA27CF2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883F93">
              <w:rPr>
                <w:rFonts w:cs="Times New Roman"/>
                <w:i/>
                <w:iCs/>
                <w:sz w:val="22"/>
                <w:szCs w:val="22"/>
              </w:rPr>
              <w:t>С обработкой персональных данных согласен (на)</w:t>
            </w:r>
          </w:p>
          <w:p w14:paraId="46A04E78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</w:p>
          <w:p w14:paraId="0EEF237E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</w:p>
          <w:p w14:paraId="073160B5" w14:textId="5F621EE9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83F93">
              <w:rPr>
                <w:rFonts w:cs="Times New Roman"/>
                <w:i/>
                <w:iCs/>
                <w:sz w:val="22"/>
                <w:szCs w:val="22"/>
              </w:rPr>
              <w:t>_____________________________________</w:t>
            </w:r>
          </w:p>
          <w:p w14:paraId="0C57C19F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83F93">
              <w:rPr>
                <w:rFonts w:cs="Times New Roman"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(подпись) (инициалы, фамилия)</w:t>
            </w:r>
          </w:p>
          <w:p w14:paraId="1DAB9747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6664FA4" w14:textId="77777777" w:rsidR="00114637" w:rsidRPr="00883F93" w:rsidRDefault="00114637" w:rsidP="00883F93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114637" w:rsidRPr="00883F93" w:rsidSect="008F70D3">
      <w:headerReference w:type="default" r:id="rId10"/>
      <w:footerReference w:type="default" r:id="rId11"/>
      <w:footerReference w:type="first" r:id="rId12"/>
      <w:pgSz w:w="11900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E5BE1" w14:textId="77777777" w:rsidR="00DC3C40" w:rsidRDefault="00DC3C40">
      <w:r>
        <w:separator/>
      </w:r>
    </w:p>
  </w:endnote>
  <w:endnote w:type="continuationSeparator" w:id="0">
    <w:p w14:paraId="2190172A" w14:textId="77777777" w:rsidR="00DC3C40" w:rsidRDefault="00DC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5395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0D07D6" w14:textId="0F9A07E3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23CDD" w14:textId="77777777" w:rsidR="00A84070" w:rsidRPr="008F70D3" w:rsidRDefault="00A84070" w:rsidP="008F70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120881"/>
      <w:docPartObj>
        <w:docPartGallery w:val="Page Numbers (Bottom of Page)"/>
        <w:docPartUnique/>
      </w:docPartObj>
    </w:sdtPr>
    <w:sdtEndPr/>
    <w:sdtContent>
      <w:sdt>
        <w:sdtPr>
          <w:id w:val="-1783258589"/>
          <w:docPartObj>
            <w:docPartGallery w:val="Page Numbers (Top of Page)"/>
            <w:docPartUnique/>
          </w:docPartObj>
        </w:sdtPr>
        <w:sdtEndPr/>
        <w:sdtContent>
          <w:p w14:paraId="3EDC8B2E" w14:textId="44104776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C7B83" w14:textId="77777777" w:rsidR="008F70D3" w:rsidRDefault="008F70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F2D7A" w14:textId="77777777" w:rsidR="00DC3C40" w:rsidRDefault="00DC3C40">
      <w:r>
        <w:separator/>
      </w:r>
    </w:p>
  </w:footnote>
  <w:footnote w:type="continuationSeparator" w:id="0">
    <w:p w14:paraId="4374ACB2" w14:textId="77777777" w:rsidR="00DC3C40" w:rsidRDefault="00DC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766268A5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B4900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60AD"/>
    <w:multiLevelType w:val="multilevel"/>
    <w:tmpl w:val="5A90A734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7FCD392F"/>
    <w:multiLevelType w:val="multilevel"/>
    <w:tmpl w:val="18F4D2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62BDE"/>
    <w:rsid w:val="0007167E"/>
    <w:rsid w:val="000A0419"/>
    <w:rsid w:val="000B01C3"/>
    <w:rsid w:val="000B3819"/>
    <w:rsid w:val="000E2398"/>
    <w:rsid w:val="000E56E8"/>
    <w:rsid w:val="000F036F"/>
    <w:rsid w:val="000F2F71"/>
    <w:rsid w:val="000F3146"/>
    <w:rsid w:val="00110FDE"/>
    <w:rsid w:val="00114637"/>
    <w:rsid w:val="00127058"/>
    <w:rsid w:val="00172E08"/>
    <w:rsid w:val="00175686"/>
    <w:rsid w:val="00193CAF"/>
    <w:rsid w:val="001970CD"/>
    <w:rsid w:val="001E357C"/>
    <w:rsid w:val="001F79D4"/>
    <w:rsid w:val="00271AB9"/>
    <w:rsid w:val="002A7BBA"/>
    <w:rsid w:val="002C3F88"/>
    <w:rsid w:val="002C775E"/>
    <w:rsid w:val="002F7A87"/>
    <w:rsid w:val="003302B0"/>
    <w:rsid w:val="003423EB"/>
    <w:rsid w:val="00342A48"/>
    <w:rsid w:val="003470F6"/>
    <w:rsid w:val="00350102"/>
    <w:rsid w:val="00354C66"/>
    <w:rsid w:val="00370858"/>
    <w:rsid w:val="003970BB"/>
    <w:rsid w:val="003B2B45"/>
    <w:rsid w:val="003B74F0"/>
    <w:rsid w:val="003D4161"/>
    <w:rsid w:val="004277E7"/>
    <w:rsid w:val="00435825"/>
    <w:rsid w:val="00466ADF"/>
    <w:rsid w:val="00470B41"/>
    <w:rsid w:val="00491595"/>
    <w:rsid w:val="004B11D7"/>
    <w:rsid w:val="004C33C2"/>
    <w:rsid w:val="004D3982"/>
    <w:rsid w:val="00517C24"/>
    <w:rsid w:val="0053193D"/>
    <w:rsid w:val="00555560"/>
    <w:rsid w:val="0056451B"/>
    <w:rsid w:val="00580584"/>
    <w:rsid w:val="00591763"/>
    <w:rsid w:val="005E7640"/>
    <w:rsid w:val="00644811"/>
    <w:rsid w:val="00650EE5"/>
    <w:rsid w:val="006779A1"/>
    <w:rsid w:val="006820F9"/>
    <w:rsid w:val="00685B40"/>
    <w:rsid w:val="006907F6"/>
    <w:rsid w:val="00692B26"/>
    <w:rsid w:val="006C4880"/>
    <w:rsid w:val="006D76C2"/>
    <w:rsid w:val="006E1ECB"/>
    <w:rsid w:val="006E35D7"/>
    <w:rsid w:val="006F0A37"/>
    <w:rsid w:val="00701DC5"/>
    <w:rsid w:val="00705F27"/>
    <w:rsid w:val="0073451B"/>
    <w:rsid w:val="00776F69"/>
    <w:rsid w:val="00795076"/>
    <w:rsid w:val="007A2D53"/>
    <w:rsid w:val="007A4F83"/>
    <w:rsid w:val="007C6E71"/>
    <w:rsid w:val="00807668"/>
    <w:rsid w:val="00841C70"/>
    <w:rsid w:val="00880C05"/>
    <w:rsid w:val="00883F93"/>
    <w:rsid w:val="008A47DE"/>
    <w:rsid w:val="008B2713"/>
    <w:rsid w:val="008F70D3"/>
    <w:rsid w:val="00911978"/>
    <w:rsid w:val="00914591"/>
    <w:rsid w:val="0093319A"/>
    <w:rsid w:val="009372C6"/>
    <w:rsid w:val="00950ACE"/>
    <w:rsid w:val="00961CBE"/>
    <w:rsid w:val="0097502B"/>
    <w:rsid w:val="0099421D"/>
    <w:rsid w:val="009B2490"/>
    <w:rsid w:val="009B2BC7"/>
    <w:rsid w:val="009B69D1"/>
    <w:rsid w:val="009B6AB7"/>
    <w:rsid w:val="009C6D3F"/>
    <w:rsid w:val="00A04528"/>
    <w:rsid w:val="00A113E2"/>
    <w:rsid w:val="00A25D9A"/>
    <w:rsid w:val="00A44807"/>
    <w:rsid w:val="00A74590"/>
    <w:rsid w:val="00A84070"/>
    <w:rsid w:val="00AB4900"/>
    <w:rsid w:val="00AB6E25"/>
    <w:rsid w:val="00AB79DF"/>
    <w:rsid w:val="00AC7AC0"/>
    <w:rsid w:val="00B01984"/>
    <w:rsid w:val="00B12C41"/>
    <w:rsid w:val="00B13A14"/>
    <w:rsid w:val="00B27CCC"/>
    <w:rsid w:val="00B32174"/>
    <w:rsid w:val="00B80CB0"/>
    <w:rsid w:val="00BA036A"/>
    <w:rsid w:val="00BB6F70"/>
    <w:rsid w:val="00C03B10"/>
    <w:rsid w:val="00C23931"/>
    <w:rsid w:val="00C325F8"/>
    <w:rsid w:val="00C47823"/>
    <w:rsid w:val="00CB194B"/>
    <w:rsid w:val="00CB718D"/>
    <w:rsid w:val="00CC0CE1"/>
    <w:rsid w:val="00CE224D"/>
    <w:rsid w:val="00CF3B22"/>
    <w:rsid w:val="00D41340"/>
    <w:rsid w:val="00D50455"/>
    <w:rsid w:val="00D53B96"/>
    <w:rsid w:val="00D77F8D"/>
    <w:rsid w:val="00D83802"/>
    <w:rsid w:val="00D845EB"/>
    <w:rsid w:val="00DA7973"/>
    <w:rsid w:val="00DC3C40"/>
    <w:rsid w:val="00DF242A"/>
    <w:rsid w:val="00E0246D"/>
    <w:rsid w:val="00E16D29"/>
    <w:rsid w:val="00E43D01"/>
    <w:rsid w:val="00E616DE"/>
    <w:rsid w:val="00E969B7"/>
    <w:rsid w:val="00EE0557"/>
    <w:rsid w:val="00F138FE"/>
    <w:rsid w:val="00F2172A"/>
    <w:rsid w:val="00F51448"/>
    <w:rsid w:val="00F63454"/>
    <w:rsid w:val="00F8586E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paragraph" w:customStyle="1" w:styleId="ConsNormal">
    <w:name w:val="ConsNormal"/>
    <w:rsid w:val="00F63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63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3454"/>
    <w:rPr>
      <w:rFonts w:eastAsia="Times New Roman"/>
      <w:sz w:val="16"/>
      <w:szCs w:val="16"/>
      <w:bdr w:val="none" w:sz="0" w:space="0" w:color="auto"/>
    </w:rPr>
  </w:style>
  <w:style w:type="table" w:styleId="ab">
    <w:name w:val="Table Grid"/>
    <w:basedOn w:val="a1"/>
    <w:uiPriority w:val="39"/>
    <w:rsid w:val="008F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qFormat/>
    <w:rsid w:val="000E2398"/>
    <w:rPr>
      <w:rFonts w:ascii="Times New Roman" w:hAnsi="Times New Roman" w:cs="Times New Roman" w:hint="default"/>
      <w:color w:val="0000FF"/>
    </w:rPr>
  </w:style>
  <w:style w:type="character" w:styleId="ac">
    <w:name w:val="Unresolved Mention"/>
    <w:basedOn w:val="a0"/>
    <w:uiPriority w:val="99"/>
    <w:semiHidden/>
    <w:unhideWhenUsed/>
    <w:rsid w:val="000B381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1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500359870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ld.bankrot.fedresurs.ru/SroCard.aspx?ID=511c2b3b-71cb-4204-8539-6aff92f4e6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BE5B-D327-4A93-BDA1-65A5E983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2</cp:revision>
  <cp:lastPrinted>2023-01-29T13:55:00Z</cp:lastPrinted>
  <dcterms:created xsi:type="dcterms:W3CDTF">2025-12-28T13:24:00Z</dcterms:created>
  <dcterms:modified xsi:type="dcterms:W3CDTF">2025-12-28T13:24:00Z</dcterms:modified>
</cp:coreProperties>
</file>